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4C93EDD5" w:rsidR="00D22628" w:rsidRPr="00D61408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 xml:space="preserve">Erasmus+ </w:t>
      </w:r>
      <w:r w:rsidR="00D22628"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Mobility Agreement</w:t>
      </w:r>
    </w:p>
    <w:p w14:paraId="56E939CC" w14:textId="42803F82" w:rsidR="001166B5" w:rsidRPr="00D61408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Staff Mobility For Teaching</w:t>
      </w:r>
      <w:r w:rsidR="00AA696D" w:rsidRPr="00D61408">
        <w:rPr>
          <w:rStyle w:val="Refdenotaalfinal"/>
          <w:rFonts w:asciiTheme="minorHAnsi" w:hAnsiTheme="minorHAnsi" w:cstheme="minorHAnsi"/>
          <w:b/>
          <w:color w:val="002060"/>
          <w:sz w:val="40"/>
          <w:szCs w:val="36"/>
          <w:lang w:val="en-GB"/>
        </w:rPr>
        <w:endnoteReference w:id="1"/>
      </w:r>
    </w:p>
    <w:p w14:paraId="7F5CD314" w14:textId="77777777" w:rsidR="00F71F07" w:rsidRPr="00D61408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189C0C22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Planned period of the physical mobility: </w:t>
      </w:r>
    </w:p>
    <w:p w14:paraId="358A3DDB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From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(dd/mm/yyy) start date of Teaching activity- excluding travel days"/>
            </w:textInput>
          </w:ffData>
        </w:fldChar>
      </w:r>
      <w:bookmarkStart w:id="0" w:name="Texto1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(dd/mm/yyy) start date of Teaching activity- excluding travel days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0"/>
    </w:p>
    <w:p w14:paraId="1373DBAB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To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   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2"/>
            <w:enabled/>
            <w:calcOnExit w:val="0"/>
            <w:textInput>
              <w:default w:val="(dd/mm/yyyy) finish date of Teaching activity - excluding travel days"/>
            </w:textInput>
          </w:ffData>
        </w:fldChar>
      </w:r>
      <w:bookmarkStart w:id="1" w:name="Texto2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(dd/mm/yyyy) finish date of Teaching activity - excluding travel days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1"/>
    </w:p>
    <w:p w14:paraId="5EBEF22E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Duration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excluding travel days: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2"/>
      <w:r w:rsidRPr="00D61408">
        <w:rPr>
          <w:rFonts w:asciiTheme="minorHAnsi" w:hAnsiTheme="minorHAnsi" w:cstheme="minorHAnsi"/>
          <w:sz w:val="22"/>
          <w:lang w:val="en-GB"/>
        </w:rPr>
        <w:t xml:space="preserve"> days. </w:t>
      </w:r>
    </w:p>
    <w:p w14:paraId="5E5DBE5A" w14:textId="77777777" w:rsidR="00651377" w:rsidRPr="00D6140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</w:p>
    <w:p w14:paraId="4D5C7543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If applicable, planned period of the virtual component: </w:t>
      </w:r>
    </w:p>
    <w:p w14:paraId="6F0B5AC3" w14:textId="77777777" w:rsidR="00651377" w:rsidRPr="00D61408" w:rsidRDefault="00651377" w:rsidP="00651377">
      <w:pPr>
        <w:pStyle w:val="Textocomentario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sz w:val="22"/>
          <w:lang w:val="en-GB"/>
        </w:rPr>
      </w:pPr>
      <w:r w:rsidRPr="00D61408">
        <w:rPr>
          <w:rFonts w:asciiTheme="minorHAnsi" w:hAnsiTheme="minorHAnsi" w:cstheme="minorHAnsi"/>
          <w:sz w:val="22"/>
          <w:lang w:val="en-GB"/>
        </w:rPr>
        <w:t xml:space="preserve">from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 to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</w:p>
    <w:p w14:paraId="011746C2" w14:textId="722DCDCE" w:rsidR="00717A50" w:rsidRDefault="00717A50" w:rsidP="00717A50">
      <w:pPr>
        <w:spacing w:after="0" w:line="360" w:lineRule="auto"/>
        <w:ind w:right="-1"/>
        <w:jc w:val="center"/>
        <w:rPr>
          <w:rFonts w:asciiTheme="minorHAnsi" w:hAnsiTheme="minorHAnsi" w:cstheme="minorHAnsi"/>
          <w:b/>
          <w:color w:val="002060"/>
          <w:szCs w:val="24"/>
          <w:lang w:val="en-GB"/>
        </w:rPr>
      </w:pPr>
    </w:p>
    <w:p w14:paraId="72907543" w14:textId="77777777" w:rsidR="00651377" w:rsidRPr="00D61408" w:rsidRDefault="00651377" w:rsidP="00D61408">
      <w:pPr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651377" w:rsidRPr="00D61408" w14:paraId="7C94AB2D" w14:textId="77777777" w:rsidTr="000A1BF6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2AEF793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Last name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008E501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3046248A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0DF49F6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4"/>
          </w:p>
        </w:tc>
      </w:tr>
      <w:tr w:rsidR="00651377" w:rsidRPr="00D61408" w14:paraId="4B1AD4E9" w14:textId="77777777" w:rsidTr="000A1BF6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6E77DF5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Seniority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7C038D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745266E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Nationality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184285F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6"/>
          </w:p>
        </w:tc>
      </w:tr>
      <w:tr w:rsidR="00651377" w:rsidRPr="00D61408" w14:paraId="2ED47E78" w14:textId="77777777" w:rsidTr="000A1BF6">
        <w:tc>
          <w:tcPr>
            <w:tcW w:w="2376" w:type="dxa"/>
            <w:shd w:val="clear" w:color="auto" w:fill="FFFFFF"/>
            <w:vAlign w:val="center"/>
          </w:tcPr>
          <w:p w14:paraId="5F66C99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Sex [</w:t>
            </w:r>
            <w:r w:rsidRPr="00D61408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M/F/Undefined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5512CC8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162FB69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3F7CB91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2023/2024</w:t>
            </w:r>
          </w:p>
        </w:tc>
      </w:tr>
      <w:tr w:rsidR="00651377" w:rsidRPr="00D61408" w14:paraId="6528056C" w14:textId="77777777" w:rsidTr="000A1BF6">
        <w:tc>
          <w:tcPr>
            <w:tcW w:w="2376" w:type="dxa"/>
            <w:shd w:val="clear" w:color="auto" w:fill="FFFFFF"/>
            <w:vAlign w:val="center"/>
          </w:tcPr>
          <w:p w14:paraId="29048B6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2E649EA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4B64F160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7A8CD45A" w14:textId="77777777" w:rsidR="00651377" w:rsidRPr="00D61408" w:rsidRDefault="00651377" w:rsidP="00D61408">
      <w:pPr>
        <w:shd w:val="clear" w:color="auto" w:fill="FFFFFF"/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is-IS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Sending Institution</w:t>
      </w:r>
      <w:r w:rsidRPr="00D61408">
        <w:rPr>
          <w:rStyle w:val="Refdenotaalfinal"/>
          <w:rFonts w:asciiTheme="minorHAnsi" w:hAnsiTheme="minorHAnsi" w:cstheme="minorHAnsi"/>
          <w:b/>
          <w:color w:val="002060"/>
          <w:sz w:val="28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</w:tblGrid>
      <w:tr w:rsidR="00651377" w:rsidRPr="00D61408" w14:paraId="62ADA0F7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07BB70CB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Name </w:t>
            </w: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3CE2C508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 of the Basque Country (UPV/EHU)</w:t>
            </w:r>
          </w:p>
        </w:tc>
      </w:tr>
      <w:tr w:rsidR="00651377" w:rsidRPr="00D61408" w14:paraId="0990D4DD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3A051480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5"/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</w:p>
          <w:p w14:paraId="6FF03422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  <w:p w14:paraId="6D0D010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26EE1D9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E  BILBAO01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7F15FC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Faculty/Department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21F3304E" w14:textId="77777777" w:rsidR="00651377" w:rsidRPr="00D61408" w:rsidRDefault="00651377" w:rsidP="000A1BF6">
            <w:pPr>
              <w:shd w:val="clear" w:color="auto" w:fill="FFFFFF"/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4D4339B8" w14:textId="77777777" w:rsidTr="00D61408">
        <w:trPr>
          <w:trHeight w:val="247"/>
        </w:trPr>
        <w:tc>
          <w:tcPr>
            <w:tcW w:w="2221" w:type="dxa"/>
            <w:shd w:val="clear" w:color="auto" w:fill="FFFFFF"/>
            <w:vAlign w:val="center"/>
          </w:tcPr>
          <w:p w14:paraId="1442E26D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4F535A7" w14:textId="77777777" w:rsidR="00651377" w:rsidRPr="00D61408" w:rsidRDefault="00651377" w:rsidP="000A1BF6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Barrio Sarriena s/n</w:t>
            </w:r>
          </w:p>
          <w:p w14:paraId="2E18418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48940 Leioa, Spain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395B2A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6"/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50F47542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SPAIN (ES, 724)</w:t>
            </w:r>
          </w:p>
        </w:tc>
      </w:tr>
      <w:tr w:rsidR="00651377" w:rsidRPr="00D61408" w14:paraId="3C6C80BA" w14:textId="77777777" w:rsidTr="00D61408">
        <w:trPr>
          <w:trHeight w:val="551"/>
        </w:trPr>
        <w:tc>
          <w:tcPr>
            <w:tcW w:w="2221" w:type="dxa"/>
            <w:shd w:val="clear" w:color="auto" w:fill="FFFFFF"/>
            <w:vAlign w:val="center"/>
          </w:tcPr>
          <w:p w14:paraId="270A3265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Contact person 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5A67793C" w14:textId="47C04363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4EA2D2DB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</w:p>
          <w:p w14:paraId="577FF027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e-mail / phone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22CE4C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staff.internacional@</w:t>
            </w:r>
          </w:p>
          <w:p w14:paraId="6F51939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ehu.eus</w:t>
            </w:r>
          </w:p>
          <w:p w14:paraId="2798C86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</w:p>
          <w:p w14:paraId="2B4CCD4B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+34 943 01 5986</w:t>
            </w:r>
          </w:p>
        </w:tc>
      </w:tr>
      <w:tr w:rsidR="00651377" w:rsidRPr="00D61408" w14:paraId="215103A1" w14:textId="77777777" w:rsidTr="00D61408">
        <w:trPr>
          <w:trHeight w:val="426"/>
        </w:trPr>
        <w:tc>
          <w:tcPr>
            <w:tcW w:w="2221" w:type="dxa"/>
            <w:shd w:val="clear" w:color="auto" w:fill="FFFFFF"/>
            <w:vAlign w:val="center"/>
          </w:tcPr>
          <w:p w14:paraId="2993282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Type of enterprise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0D79209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AE30276" w14:textId="77777777" w:rsidR="00651377" w:rsidRPr="00D61408" w:rsidRDefault="00651377" w:rsidP="000A1BF6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Size of enterprise</w:t>
            </w:r>
          </w:p>
          <w:p w14:paraId="71E25403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2BDEDB4" w14:textId="77777777" w:rsidR="00651377" w:rsidRPr="00D61408" w:rsidRDefault="001739F8" w:rsidP="000A1BF6">
            <w:pPr>
              <w:spacing w:after="120"/>
              <w:ind w:right="-992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&lt;250 employees</w:t>
            </w:r>
          </w:p>
          <w:p w14:paraId="1B54DA8D" w14:textId="77777777" w:rsidR="00651377" w:rsidRPr="00D61408" w:rsidRDefault="001739F8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&gt;250 employees</w:t>
            </w:r>
          </w:p>
        </w:tc>
      </w:tr>
    </w:tbl>
    <w:p w14:paraId="3C04F801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25AB00E7" w14:textId="77777777" w:rsidR="00651377" w:rsidRPr="00D61408" w:rsidRDefault="00651377" w:rsidP="00D61408">
      <w:pPr>
        <w:shd w:val="clear" w:color="auto" w:fill="FFFFFF"/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651377" w:rsidRPr="00D61408" w14:paraId="5A013549" w14:textId="77777777" w:rsidTr="000A1BF6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2C4E5CC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54A4DB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E93E58F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</w:t>
            </w:r>
          </w:p>
          <w:p w14:paraId="2ADA596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14:paraId="15A4453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4B890E2C" w14:textId="77777777" w:rsidTr="000A1BF6">
        <w:trPr>
          <w:trHeight w:val="369"/>
        </w:trPr>
        <w:tc>
          <w:tcPr>
            <w:tcW w:w="2232" w:type="dxa"/>
            <w:shd w:val="clear" w:color="auto" w:fill="FFFFFF"/>
            <w:vAlign w:val="center"/>
          </w:tcPr>
          <w:p w14:paraId="7B66229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</w:p>
          <w:p w14:paraId="1849B20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E3E9E3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3487342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14:paraId="2D7A653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51140F79" w14:textId="77777777" w:rsidTr="000A1BF6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63F1941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45CBE61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47CE9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6FCE1BF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1273C40B" w14:textId="77777777" w:rsidTr="000A1BF6">
        <w:tc>
          <w:tcPr>
            <w:tcW w:w="2232" w:type="dxa"/>
            <w:shd w:val="clear" w:color="auto" w:fill="FFFFFF"/>
            <w:vAlign w:val="center"/>
          </w:tcPr>
          <w:p w14:paraId="09A2841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3AB1B50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7B9FF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77B5BF2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</w:tbl>
    <w:p w14:paraId="7E34915D" w14:textId="77777777" w:rsidR="00651377" w:rsidRPr="00D61408" w:rsidRDefault="00651377" w:rsidP="00651377">
      <w:pPr>
        <w:pStyle w:val="Ttu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For guidelines, please look at the end notes.</w:t>
      </w:r>
    </w:p>
    <w:p w14:paraId="56E93A1F" w14:textId="77777777" w:rsidR="005D5129" w:rsidRPr="00D61408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lastRenderedPageBreak/>
        <w:t xml:space="preserve"> </w:t>
      </w:r>
      <w:r w:rsidR="0012468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 xml:space="preserve">Section to be completed </w:t>
      </w:r>
      <w:r w:rsidR="005D512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>BEFORE THE MOBILITY</w:t>
      </w:r>
    </w:p>
    <w:p w14:paraId="29FD8767" w14:textId="77777777" w:rsidR="00490F95" w:rsidRPr="00D6140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56E93A20" w14:textId="77777777" w:rsidR="005D5129" w:rsidRPr="00D61408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lang w:val="en-GB"/>
        </w:rPr>
        <w:t>I.</w:t>
      </w:r>
      <w:r w:rsidRPr="00D61408">
        <w:rPr>
          <w:rFonts w:asciiTheme="minorHAnsi" w:hAnsiTheme="minorHAnsi" w:cstheme="minorHAnsi"/>
          <w:b/>
          <w:color w:val="002060"/>
          <w:lang w:val="en-GB"/>
        </w:rPr>
        <w:tab/>
      </w:r>
      <w:r w:rsidR="005D5129" w:rsidRPr="00D61408">
        <w:rPr>
          <w:rFonts w:asciiTheme="minorHAnsi" w:hAnsiTheme="minorHAnsi" w:cstheme="minorHAnsi"/>
          <w:b/>
          <w:color w:val="002060"/>
          <w:lang w:val="en-GB"/>
        </w:rPr>
        <w:t>PROPOSED MOBILITY PROGRAMME</w:t>
      </w:r>
    </w:p>
    <w:p w14:paraId="56E93A25" w14:textId="62333A8B" w:rsidR="00377526" w:rsidRPr="00D61408" w:rsidRDefault="008C3569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Main s</w:t>
      </w:r>
      <w:r w:rsidR="005E466D" w:rsidRPr="00D61408">
        <w:rPr>
          <w:rFonts w:asciiTheme="minorHAnsi" w:hAnsiTheme="minorHAnsi" w:cstheme="minorHAnsi"/>
          <w:b/>
          <w:lang w:val="en-GB"/>
        </w:rPr>
        <w:t xml:space="preserve">ubject </w:t>
      </w:r>
      <w:r w:rsidR="00E4376B" w:rsidRPr="00D61408">
        <w:rPr>
          <w:rFonts w:asciiTheme="minorHAnsi" w:hAnsiTheme="minorHAnsi" w:cstheme="minorHAnsi"/>
          <w:b/>
          <w:lang w:val="en-GB"/>
        </w:rPr>
        <w:t>field</w:t>
      </w:r>
      <w:r w:rsidR="00377526" w:rsidRPr="00D61408">
        <w:rPr>
          <w:rStyle w:val="Refdenotaalfinal"/>
          <w:rFonts w:asciiTheme="minorHAnsi" w:hAnsiTheme="minorHAnsi" w:cstheme="minorHAnsi"/>
          <w:b/>
          <w:lang w:val="en-GB"/>
        </w:rPr>
        <w:endnoteReference w:id="7"/>
      </w:r>
      <w:r w:rsidR="00377526" w:rsidRPr="00D61408">
        <w:rPr>
          <w:rFonts w:asciiTheme="minorHAnsi" w:hAnsiTheme="minorHAnsi" w:cstheme="minorHAnsi"/>
          <w:b/>
          <w:lang w:val="en-GB"/>
        </w:rPr>
        <w:t>:</w:t>
      </w:r>
      <w:r w:rsidR="00377526" w:rsidRPr="00D61408">
        <w:rPr>
          <w:rFonts w:asciiTheme="minorHAnsi" w:hAnsiTheme="minorHAnsi" w:cstheme="minorHAnsi"/>
          <w:lang w:val="en-GB"/>
        </w:rPr>
        <w:t xml:space="preserve">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p w14:paraId="5F8C1A1E" w14:textId="77777777" w:rsidR="00651377" w:rsidRPr="00D61408" w:rsidRDefault="00377526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Level</w:t>
      </w:r>
      <w:r w:rsidR="00466BFF" w:rsidRPr="00D61408">
        <w:rPr>
          <w:rFonts w:asciiTheme="minorHAnsi" w:hAnsiTheme="minorHAnsi" w:cstheme="minorHAnsi"/>
          <w:b/>
          <w:lang w:val="en-GB"/>
        </w:rPr>
        <w:t xml:space="preserve"> (select </w:t>
      </w:r>
      <w:r w:rsidR="005F0E76" w:rsidRPr="00D61408">
        <w:rPr>
          <w:rFonts w:asciiTheme="minorHAnsi" w:hAnsiTheme="minorHAnsi" w:cstheme="minorHAnsi"/>
          <w:b/>
          <w:lang w:val="en-GB"/>
        </w:rPr>
        <w:t xml:space="preserve">the main </w:t>
      </w:r>
      <w:r w:rsidR="00466BFF" w:rsidRPr="00D61408">
        <w:rPr>
          <w:rFonts w:asciiTheme="minorHAnsi" w:hAnsiTheme="minorHAnsi" w:cstheme="minorHAnsi"/>
          <w:b/>
          <w:lang w:val="en-GB"/>
        </w:rPr>
        <w:t>one)</w:t>
      </w:r>
      <w:r w:rsidRPr="00D61408">
        <w:rPr>
          <w:rFonts w:asciiTheme="minorHAnsi" w:hAnsiTheme="minorHAnsi" w:cstheme="minorHAnsi"/>
          <w:b/>
          <w:lang w:val="en-GB"/>
        </w:rPr>
        <w:t xml:space="preserve">: </w:t>
      </w:r>
    </w:p>
    <w:p w14:paraId="7D401A7B" w14:textId="41635529" w:rsidR="00651377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>Short cycle (EQF level 5)</w:t>
      </w:r>
      <w:r w:rsidR="003832A8">
        <w:rPr>
          <w:rFonts w:asciiTheme="minorHAnsi" w:hAnsiTheme="minorHAnsi" w:cstheme="minorHAnsi"/>
          <w:lang w:val="en-GB"/>
        </w:rPr>
        <w:t xml:space="preserve"> 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40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</w:p>
    <w:p w14:paraId="78829296" w14:textId="29AAB801" w:rsidR="00651377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>Bachelor or equiv</w:t>
      </w:r>
      <w:r w:rsidR="00713E3E" w:rsidRPr="00D61408">
        <w:rPr>
          <w:rFonts w:asciiTheme="minorHAnsi" w:hAnsiTheme="minorHAnsi" w:cstheme="minorHAnsi"/>
          <w:lang w:val="en-GB"/>
        </w:rPr>
        <w:t>alent first cycle (EQF level 6)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D6140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4AE8F12" w14:textId="14BA103E" w:rsidR="00651377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>Master or equiva</w:t>
      </w:r>
      <w:r w:rsidR="00713E3E" w:rsidRPr="00D61408">
        <w:rPr>
          <w:rFonts w:asciiTheme="minorHAnsi" w:hAnsiTheme="minorHAnsi" w:cstheme="minorHAnsi"/>
          <w:lang w:val="en-GB"/>
        </w:rPr>
        <w:t>lent second cycle (EQF level 7)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D6140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56E93A26" w14:textId="3A649F48" w:rsidR="00377526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 xml:space="preserve">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D6140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413F6F50" w14:textId="77777777" w:rsidR="00651377" w:rsidRPr="00D6140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left="1440"/>
        <w:rPr>
          <w:rFonts w:asciiTheme="minorHAnsi" w:hAnsiTheme="minorHAnsi" w:cstheme="minorHAnsi"/>
          <w:b/>
          <w:lang w:val="en-GB"/>
        </w:rPr>
      </w:pPr>
    </w:p>
    <w:p w14:paraId="56E93A27" w14:textId="4476F855" w:rsidR="00377526" w:rsidRPr="00D61408" w:rsidRDefault="00377526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 xml:space="preserve">Number of students at the receiving institution benefiting from the teaching programme: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p w14:paraId="56E93A28" w14:textId="645F2A99" w:rsidR="00377526" w:rsidRPr="00D61408" w:rsidRDefault="00377526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Number of teaching hours: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p w14:paraId="63DFBEF5" w14:textId="52294AD8" w:rsidR="00466BFF" w:rsidRPr="00D61408" w:rsidRDefault="00466BFF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Language of instruction</w:t>
      </w:r>
      <w:r w:rsidRPr="00D61408">
        <w:rPr>
          <w:rFonts w:asciiTheme="minorHAnsi" w:hAnsiTheme="minorHAnsi" w:cstheme="minorHAnsi"/>
          <w:lang w:val="en-GB"/>
        </w:rPr>
        <w:t xml:space="preserve">: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7D6483B" w14:textId="77777777" w:rsidTr="00E748ED">
        <w:trPr>
          <w:trHeight w:val="217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6D4554E2" w14:textId="77777777" w:rsidR="00651377" w:rsidRPr="00D61408" w:rsidRDefault="00651377" w:rsidP="00651377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</w:rPr>
              <w:t>Overall objectives of the mobility:</w:t>
            </w:r>
          </w:p>
        </w:tc>
      </w:tr>
      <w:tr w:rsidR="00651377" w:rsidRPr="00D61408" w14:paraId="4A384009" w14:textId="77777777" w:rsidTr="000A1BF6">
        <w:trPr>
          <w:trHeight w:val="867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129DC917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6AFD7A7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9A82325" w14:textId="77777777" w:rsidTr="00E748ED">
        <w:trPr>
          <w:trHeight w:val="57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194F7E2C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</w:tc>
      </w:tr>
      <w:tr w:rsidR="00651377" w:rsidRPr="00D61408" w14:paraId="0DA1FEB9" w14:textId="77777777" w:rsidTr="000A1BF6">
        <w:trPr>
          <w:trHeight w:val="1486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62590F04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1AB5B2C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D40752B" w14:textId="77777777" w:rsidTr="00E748ED">
        <w:trPr>
          <w:trHeight w:val="541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4797951E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Content of the teaching programme (including the virtual component, if applicable):</w:t>
            </w:r>
          </w:p>
        </w:tc>
      </w:tr>
      <w:tr w:rsidR="00651377" w:rsidRPr="00D61408" w14:paraId="25906FF1" w14:textId="77777777" w:rsidTr="000A1BF6">
        <w:trPr>
          <w:trHeight w:val="1874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4CDBC138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312327ED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468B83AF" w14:textId="77777777" w:rsidTr="00E748ED">
        <w:trPr>
          <w:trHeight w:val="74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2CBF6B7E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</w:tc>
      </w:tr>
      <w:tr w:rsidR="00651377" w:rsidRPr="00D61408" w14:paraId="668F4899" w14:textId="77777777" w:rsidTr="000A1BF6">
        <w:trPr>
          <w:trHeight w:val="1192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7147B247" w14:textId="77777777" w:rsidR="00651377" w:rsidRPr="00D61408" w:rsidRDefault="00651377" w:rsidP="000A1BF6">
            <w:pPr>
              <w:tabs>
                <w:tab w:val="left" w:pos="1725"/>
              </w:tabs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21E10AB2" w14:textId="77777777" w:rsidR="00651377" w:rsidRPr="00D61408" w:rsidRDefault="00651377" w:rsidP="00651377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0"/>
          <w:lang w:val="en-GB"/>
        </w:rPr>
        <w:lastRenderedPageBreak/>
        <w:br/>
      </w:r>
      <w:r w:rsidRPr="00D61408">
        <w:rPr>
          <w:rFonts w:asciiTheme="minorHAnsi" w:hAnsiTheme="minorHAnsi" w:cstheme="minorHAnsi"/>
          <w:b/>
          <w:color w:val="002060"/>
          <w:lang w:val="en-GB"/>
        </w:rPr>
        <w:t>II. COMMITMENT OF THE THREE PARTIES</w:t>
      </w:r>
    </w:p>
    <w:p w14:paraId="516424D5" w14:textId="77777777" w:rsidR="00651377" w:rsidRPr="00D61408" w:rsidRDefault="00651377" w:rsidP="00651377">
      <w:pPr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By signing</w:t>
      </w:r>
      <w:r w:rsidRPr="00D61408">
        <w:rPr>
          <w:rStyle w:val="Refdenotaalfinal"/>
          <w:rFonts w:asciiTheme="minorHAnsi" w:hAnsiTheme="minorHAnsi" w:cstheme="minorHAnsi"/>
          <w:sz w:val="20"/>
          <w:lang w:val="en-GB"/>
        </w:rPr>
        <w:endnoteReference w:id="8"/>
      </w:r>
      <w:r w:rsidRPr="00D61408">
        <w:rPr>
          <w:rFonts w:asciiTheme="minorHAnsi" w:hAnsiTheme="minorHAnsi" w:cstheme="minorHAnsi"/>
          <w:sz w:val="20"/>
          <w:lang w:val="en-GB"/>
        </w:rPr>
        <w:t xml:space="preserve"> this document, the teaching staff member, the sending institution/enterprise and the receiving institution confirm that they approve the proposed mobility agreement.</w:t>
      </w:r>
    </w:p>
    <w:p w14:paraId="09E5D4E0" w14:textId="77777777" w:rsidR="00651377" w:rsidRPr="00D61408" w:rsidRDefault="00651377" w:rsidP="00651377">
      <w:pPr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The sending higher education institution supports the staff mobility as part of its modernisation and internationalisation strategy and will recognise it as a component in any evaluation or assessment of the teaching staff member.</w:t>
      </w:r>
    </w:p>
    <w:p w14:paraId="51245284" w14:textId="77777777" w:rsidR="00651377" w:rsidRPr="00D61408" w:rsidRDefault="00651377" w:rsidP="006513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 xml:space="preserve">The teaching staff member will share his/her experience, in particular its impact on his/her professional development and on the sending higher education institution, as a source of inspiration to others. </w:t>
      </w:r>
    </w:p>
    <w:p w14:paraId="797E742E" w14:textId="77777777" w:rsidR="00651377" w:rsidRPr="00D61408" w:rsidRDefault="00651377" w:rsidP="006513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The teaching staff member and the beneficiary institution commit to the requirements set out in the grant agreement signed between them.</w:t>
      </w:r>
    </w:p>
    <w:p w14:paraId="033C0DF0" w14:textId="77777777" w:rsidR="00651377" w:rsidRPr="00D61408" w:rsidRDefault="00651377" w:rsidP="00651377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The teaching staff member and the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651377" w:rsidRPr="00D61408" w14:paraId="21C3270B" w14:textId="77777777" w:rsidTr="000A1BF6">
        <w:trPr>
          <w:jc w:val="center"/>
        </w:trPr>
        <w:tc>
          <w:tcPr>
            <w:tcW w:w="8876" w:type="dxa"/>
            <w:shd w:val="clear" w:color="auto" w:fill="FFFFFF"/>
          </w:tcPr>
          <w:p w14:paraId="31EF622A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teaching staff member</w:t>
            </w:r>
          </w:p>
          <w:p w14:paraId="4795C505" w14:textId="77777777" w:rsidR="00651377" w:rsidRPr="00D61408" w:rsidRDefault="00651377" w:rsidP="000A1BF6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9"/>
          </w:p>
          <w:p w14:paraId="57B4208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0"/>
          </w:p>
          <w:p w14:paraId="3451322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FE3B8B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3F0583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BD8A2A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51377" w:rsidRPr="00D61408" w14:paraId="47CB2261" w14:textId="77777777" w:rsidTr="000A1BF6">
        <w:trPr>
          <w:jc w:val="center"/>
        </w:trPr>
        <w:tc>
          <w:tcPr>
            <w:tcW w:w="8841" w:type="dxa"/>
            <w:shd w:val="clear" w:color="auto" w:fill="FFFFFF"/>
          </w:tcPr>
          <w:p w14:paraId="406A5DCD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sending institution</w:t>
            </w:r>
          </w:p>
          <w:p w14:paraId="4B9D5491" w14:textId="51A6E5D4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bookmarkStart w:id="11" w:name="_GoBack"/>
            <w:bookmarkEnd w:id="11"/>
          </w:p>
          <w:p w14:paraId="6DC2295F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  <w:p w14:paraId="4CBA1487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B251FE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90033AB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</w:tbl>
    <w:p w14:paraId="56F2B55C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51377" w:rsidRPr="00D61408" w14:paraId="6EE448F7" w14:textId="77777777" w:rsidTr="000A1BF6">
        <w:trPr>
          <w:jc w:val="center"/>
        </w:trPr>
        <w:tc>
          <w:tcPr>
            <w:tcW w:w="8823" w:type="dxa"/>
            <w:shd w:val="clear" w:color="auto" w:fill="FFFFFF"/>
          </w:tcPr>
          <w:p w14:paraId="38246742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receiving institution</w:t>
            </w:r>
          </w:p>
          <w:p w14:paraId="679A2AD6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2"/>
          </w:p>
          <w:p w14:paraId="206A481C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3"/>
          </w:p>
          <w:p w14:paraId="285D1105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562C529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9326F4B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54" w14:textId="77777777" w:rsidR="00EF398E" w:rsidRPr="00D6140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61408" w:rsidSect="00D614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2" w:right="1418" w:bottom="1134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41B9A5E7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A1E7858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DFB914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47001074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884019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46D018D3" w14:textId="77777777" w:rsidR="00651377" w:rsidRPr="00346C0E" w:rsidRDefault="00651377" w:rsidP="00651377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</w:t>
      </w:r>
      <w:r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E42C080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9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979D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79D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04C4287"/>
    <w:multiLevelType w:val="hybridMultilevel"/>
    <w:tmpl w:val="81B69386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2CB5E2F"/>
    <w:multiLevelType w:val="hybridMultilevel"/>
    <w:tmpl w:val="9334DFF0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11FAD"/>
    <w:multiLevelType w:val="hybridMultilevel"/>
    <w:tmpl w:val="BBCAB91A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5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6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 w:numId="46">
    <w:abstractNumId w:val="44"/>
  </w:num>
  <w:num w:numId="4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6EF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4D41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39F8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2A8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5C67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377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A50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204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043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9D7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2F7E"/>
    <w:rsid w:val="009F5546"/>
    <w:rsid w:val="009F5B61"/>
    <w:rsid w:val="009F6B7E"/>
    <w:rsid w:val="009F78B8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77ED8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0E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288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408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ED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14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0AA18C-3DAD-4826-A482-C4223405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43</TotalTime>
  <Pages>4</Pages>
  <Words>576</Words>
  <Characters>3169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3738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IÑIGO GONZALEZ</cp:lastModifiedBy>
  <cp:revision>20</cp:revision>
  <cp:lastPrinted>2013-11-06T08:46:00Z</cp:lastPrinted>
  <dcterms:created xsi:type="dcterms:W3CDTF">2022-05-19T06:39:00Z</dcterms:created>
  <dcterms:modified xsi:type="dcterms:W3CDTF">2025-02-03T12:35:00Z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