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33" w:rsidRPr="00A45333" w:rsidRDefault="00A45333" w:rsidP="00A45333">
      <w:pPr>
        <w:pStyle w:val="Cuerpodetexto"/>
        <w:spacing w:line="360" w:lineRule="auto"/>
        <w:jc w:val="center"/>
        <w:rPr>
          <w:rFonts w:asciiTheme="minorHAnsi" w:hAnsiTheme="minorHAnsi" w:cstheme="minorHAnsi"/>
          <w:b/>
          <w:bCs/>
          <w:color w:val="0070C0"/>
        </w:rPr>
      </w:pPr>
      <w:r w:rsidRPr="00A45333">
        <w:rPr>
          <w:rFonts w:asciiTheme="minorHAnsi" w:hAnsiTheme="minorHAnsi" w:cstheme="minorHAnsi"/>
          <w:b/>
          <w:color w:val="0070C0"/>
        </w:rPr>
        <w:t xml:space="preserve">MODELO DE SOLICITUD </w:t>
      </w:r>
      <w:r w:rsidR="00E64402">
        <w:rPr>
          <w:rFonts w:asciiTheme="minorHAnsi" w:hAnsiTheme="minorHAnsi" w:cstheme="minorHAnsi"/>
          <w:b/>
          <w:color w:val="0070C0"/>
        </w:rPr>
        <w:t>PARA EL EJERCICIO</w:t>
      </w:r>
      <w:r w:rsidRPr="00A45333">
        <w:rPr>
          <w:rFonts w:asciiTheme="minorHAnsi" w:hAnsiTheme="minorHAnsi" w:cstheme="minorHAnsi"/>
          <w:b/>
          <w:color w:val="0070C0"/>
        </w:rPr>
        <w:t xml:space="preserve"> </w:t>
      </w:r>
      <w:r w:rsidR="00E64402">
        <w:rPr>
          <w:rFonts w:asciiTheme="minorHAnsi" w:hAnsiTheme="minorHAnsi" w:cstheme="minorHAnsi"/>
          <w:b/>
          <w:color w:val="0070C0"/>
        </w:rPr>
        <w:t>D</w:t>
      </w:r>
      <w:r w:rsidRPr="00A45333">
        <w:rPr>
          <w:rFonts w:asciiTheme="minorHAnsi" w:hAnsiTheme="minorHAnsi" w:cstheme="minorHAnsi"/>
          <w:b/>
          <w:color w:val="0070C0"/>
        </w:rPr>
        <w:t xml:space="preserve">EL </w:t>
      </w:r>
      <w:r w:rsidR="009B5F2B" w:rsidRPr="00A45333">
        <w:rPr>
          <w:rFonts w:asciiTheme="minorHAnsi" w:hAnsiTheme="minorHAnsi" w:cstheme="minorHAnsi"/>
          <w:b/>
          <w:color w:val="0070C0"/>
        </w:rPr>
        <w:t>DERECHO DE RECTIFICACIÓN</w:t>
      </w:r>
      <w:r w:rsidRPr="00A45333">
        <w:rPr>
          <w:rFonts w:asciiTheme="minorHAnsi" w:hAnsiTheme="minorHAnsi" w:cstheme="minorHAnsi"/>
          <w:b/>
          <w:color w:val="0070C0"/>
        </w:rPr>
        <w:t xml:space="preserve"> </w:t>
      </w:r>
      <w:r>
        <w:rPr>
          <w:rFonts w:asciiTheme="minorHAnsi" w:hAnsiTheme="minorHAnsi" w:cstheme="minorHAnsi"/>
          <w:b/>
          <w:color w:val="0070C0"/>
        </w:rPr>
        <w:t>DE</w:t>
      </w:r>
      <w:r w:rsidRPr="00A45333">
        <w:rPr>
          <w:rFonts w:asciiTheme="minorHAnsi" w:hAnsiTheme="minorHAnsi" w:cstheme="minorHAnsi"/>
          <w:b/>
          <w:color w:val="0070C0"/>
        </w:rPr>
        <w:t xml:space="preserve"> DATOS DE CARÁCTER PERSONAL OBJETO DE TRATAMIENTO POR LA UPV/EHU</w:t>
      </w:r>
    </w:p>
    <w:p w:rsidR="009B5F2B" w:rsidRPr="00A45333" w:rsidRDefault="009B5F2B" w:rsidP="00A45333">
      <w:pPr>
        <w:pStyle w:val="bopvdetalle"/>
        <w:jc w:val="both"/>
        <w:rPr>
          <w:rFonts w:asciiTheme="minorHAnsi" w:hAnsiTheme="minorHAnsi" w:cstheme="minorHAnsi"/>
          <w:sz w:val="22"/>
          <w:szCs w:val="22"/>
        </w:rPr>
      </w:pPr>
      <w:r w:rsidRPr="00A45333">
        <w:rPr>
          <w:rFonts w:asciiTheme="minorHAnsi" w:hAnsiTheme="minorHAnsi" w:cstheme="minorHAnsi"/>
          <w:b/>
          <w:sz w:val="22"/>
          <w:szCs w:val="22"/>
        </w:rPr>
        <w:t xml:space="preserve">Datos </w:t>
      </w:r>
      <w:r w:rsidR="00A45333" w:rsidRPr="00A45333">
        <w:rPr>
          <w:rFonts w:asciiTheme="minorHAnsi" w:hAnsiTheme="minorHAnsi" w:cstheme="minorHAnsi"/>
          <w:b/>
          <w:sz w:val="22"/>
          <w:szCs w:val="22"/>
        </w:rPr>
        <w:t>objeto de tratamiento respecto de los que solicito la rectificación</w:t>
      </w:r>
      <w:r w:rsidRPr="00A45333">
        <w:rPr>
          <w:rFonts w:asciiTheme="minorHAnsi" w:hAnsiTheme="minorHAnsi" w:cstheme="minorHAnsi"/>
          <w:b/>
          <w:sz w:val="22"/>
          <w:szCs w:val="22"/>
        </w:rPr>
        <w:t>:</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73"/>
        <w:gridCol w:w="6315"/>
      </w:tblGrid>
      <w:tr w:rsidR="009B5F2B" w:rsidRPr="00B8705B" w:rsidTr="00580E10">
        <w:trPr>
          <w:trHeight w:val="656"/>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Descripción del tratamiento</w:t>
            </w:r>
          </w:p>
        </w:tc>
        <w:tc>
          <w:tcPr>
            <w:tcW w:w="63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580E10">
        <w:trPr>
          <w:trHeight w:val="495"/>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Fecha del consentimiento</w:t>
            </w:r>
          </w:p>
        </w:tc>
        <w:tc>
          <w:tcPr>
            <w:tcW w:w="63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580E10">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Dirigido a</w:t>
            </w:r>
          </w:p>
        </w:tc>
        <w:tc>
          <w:tcPr>
            <w:tcW w:w="631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 xml:space="preserve">Universidad del País Vasco / </w:t>
            </w:r>
            <w:proofErr w:type="spellStart"/>
            <w:r w:rsidRPr="001C5387">
              <w:rPr>
                <w:rFonts w:asciiTheme="minorHAnsi" w:eastAsia="Times New Roman" w:hAnsiTheme="minorHAnsi" w:cstheme="minorHAnsi"/>
                <w:lang w:eastAsia="es-ES"/>
              </w:rPr>
              <w:t>Euskal</w:t>
            </w:r>
            <w:proofErr w:type="spellEnd"/>
            <w:r w:rsidRPr="001C5387">
              <w:rPr>
                <w:rFonts w:asciiTheme="minorHAnsi" w:eastAsia="Times New Roman" w:hAnsiTheme="minorHAnsi" w:cstheme="minorHAnsi"/>
                <w:lang w:eastAsia="es-ES"/>
              </w:rPr>
              <w:t xml:space="preserve"> </w:t>
            </w:r>
            <w:proofErr w:type="spellStart"/>
            <w:r w:rsidRPr="001C5387">
              <w:rPr>
                <w:rFonts w:asciiTheme="minorHAnsi" w:eastAsia="Times New Roman" w:hAnsiTheme="minorHAnsi" w:cstheme="minorHAnsi"/>
                <w:lang w:eastAsia="es-ES"/>
              </w:rPr>
              <w:t>Herriko</w:t>
            </w:r>
            <w:proofErr w:type="spellEnd"/>
            <w:r w:rsidRPr="001C5387">
              <w:rPr>
                <w:rFonts w:asciiTheme="minorHAnsi" w:eastAsia="Times New Roman" w:hAnsiTheme="minorHAnsi" w:cstheme="minorHAnsi"/>
                <w:lang w:eastAsia="es-ES"/>
              </w:rPr>
              <w:t xml:space="preserve"> </w:t>
            </w:r>
            <w:proofErr w:type="spellStart"/>
            <w:r w:rsidRPr="001C5387">
              <w:rPr>
                <w:rFonts w:asciiTheme="minorHAnsi" w:eastAsia="Times New Roman" w:hAnsiTheme="minorHAnsi" w:cstheme="minorHAnsi"/>
                <w:lang w:eastAsia="es-ES"/>
              </w:rPr>
              <w:t>Unibertsitatea</w:t>
            </w:r>
            <w:proofErr w:type="spellEnd"/>
            <w:r w:rsidRPr="001C5387">
              <w:rPr>
                <w:rFonts w:asciiTheme="minorHAnsi" w:eastAsia="Times New Roman" w:hAnsiTheme="minorHAnsi" w:cstheme="minorHAnsi"/>
                <w:lang w:eastAsia="es-ES"/>
              </w:rPr>
              <w:t xml:space="preserve"> </w:t>
            </w:r>
          </w:p>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 xml:space="preserve">A la atención de: Delegado de Protección de Datos </w:t>
            </w:r>
          </w:p>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[incluir la dirección del DPD o la de la UPV/EHU]</w:t>
            </w:r>
          </w:p>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 xml:space="preserve">Barrio de </w:t>
            </w:r>
            <w:proofErr w:type="spellStart"/>
            <w:r w:rsidRPr="001C5387">
              <w:rPr>
                <w:rFonts w:asciiTheme="minorHAnsi" w:eastAsia="Times New Roman" w:hAnsiTheme="minorHAnsi" w:cstheme="minorHAnsi"/>
                <w:lang w:eastAsia="es-ES"/>
              </w:rPr>
              <w:t>Sarriena</w:t>
            </w:r>
            <w:proofErr w:type="spellEnd"/>
            <w:r w:rsidRPr="001C5387">
              <w:rPr>
                <w:rFonts w:asciiTheme="minorHAnsi" w:eastAsia="Times New Roman" w:hAnsiTheme="minorHAnsi" w:cstheme="minorHAnsi"/>
                <w:lang w:eastAsia="es-ES"/>
              </w:rPr>
              <w:t xml:space="preserve"> S/N</w:t>
            </w:r>
          </w:p>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48940 Leioa (</w:t>
            </w:r>
            <w:proofErr w:type="spellStart"/>
            <w:r w:rsidRPr="001C5387">
              <w:rPr>
                <w:rFonts w:asciiTheme="minorHAnsi" w:eastAsia="Times New Roman" w:hAnsiTheme="minorHAnsi" w:cstheme="minorHAnsi"/>
                <w:lang w:eastAsia="es-ES"/>
              </w:rPr>
              <w:t>Bizkaia</w:t>
            </w:r>
            <w:proofErr w:type="spellEnd"/>
            <w:r w:rsidRPr="001C5387">
              <w:rPr>
                <w:rFonts w:asciiTheme="minorHAnsi" w:eastAsia="Times New Roman" w:hAnsiTheme="minorHAnsi" w:cstheme="minorHAnsi"/>
                <w:lang w:eastAsia="es-ES"/>
              </w:rPr>
              <w:t>)</w:t>
            </w:r>
          </w:p>
        </w:tc>
      </w:tr>
    </w:tbl>
    <w:p w:rsidR="009B5F2B" w:rsidRPr="00B8705B" w:rsidRDefault="009B5F2B" w:rsidP="009B5F2B">
      <w:pPr>
        <w:suppressAutoHyphens/>
        <w:spacing w:after="0" w:line="240" w:lineRule="auto"/>
        <w:jc w:val="both"/>
        <w:rPr>
          <w:rFonts w:asciiTheme="minorHAnsi" w:eastAsia="Times New Roman" w:hAnsiTheme="minorHAnsi" w:cstheme="minorHAnsi"/>
          <w:sz w:val="16"/>
          <w:szCs w:val="16"/>
          <w:lang w:eastAsia="es-ES"/>
        </w:rPr>
      </w:pPr>
    </w:p>
    <w:p w:rsidR="009B5F2B" w:rsidRPr="00B8705B" w:rsidRDefault="009B5F2B" w:rsidP="009B5F2B">
      <w:pPr>
        <w:suppressAutoHyphens/>
        <w:spacing w:after="0" w:line="240" w:lineRule="auto"/>
        <w:jc w:val="both"/>
        <w:rPr>
          <w:rFonts w:asciiTheme="minorHAnsi" w:eastAsia="Times New Roman" w:hAnsiTheme="minorHAnsi" w:cstheme="minorHAnsi"/>
          <w:sz w:val="16"/>
          <w:szCs w:val="16"/>
          <w:lang w:eastAsia="es-ES"/>
        </w:rPr>
      </w:pPr>
    </w:p>
    <w:p w:rsidR="009B5F2B" w:rsidRDefault="009B5F2B" w:rsidP="009B5F2B">
      <w:pPr>
        <w:shd w:val="clear" w:color="auto" w:fill="FFFFFF"/>
        <w:suppressAutoHyphens/>
        <w:spacing w:after="0" w:line="240" w:lineRule="auto"/>
        <w:jc w:val="both"/>
        <w:rPr>
          <w:rFonts w:asciiTheme="minorHAnsi" w:eastAsia="Times New Roman" w:hAnsiTheme="minorHAnsi" w:cstheme="minorHAnsi"/>
          <w:b/>
          <w:lang w:eastAsia="es-ES"/>
        </w:rPr>
      </w:pPr>
      <w:r w:rsidRPr="00A45333">
        <w:rPr>
          <w:rFonts w:asciiTheme="minorHAnsi" w:eastAsia="Times New Roman" w:hAnsiTheme="minorHAnsi" w:cstheme="minorHAnsi"/>
          <w:b/>
          <w:lang w:eastAsia="es-ES"/>
        </w:rPr>
        <w:t>Datos de</w:t>
      </w:r>
      <w:r w:rsidR="008B6283">
        <w:rPr>
          <w:rFonts w:asciiTheme="minorHAnsi" w:eastAsia="Times New Roman" w:hAnsiTheme="minorHAnsi" w:cstheme="minorHAnsi"/>
          <w:b/>
          <w:lang w:eastAsia="es-ES"/>
        </w:rPr>
        <w:t xml:space="preserve"> </w:t>
      </w:r>
      <w:r w:rsidRPr="00A45333">
        <w:rPr>
          <w:rFonts w:asciiTheme="minorHAnsi" w:eastAsia="Times New Roman" w:hAnsiTheme="minorHAnsi" w:cstheme="minorHAnsi"/>
          <w:b/>
          <w:lang w:eastAsia="es-ES"/>
        </w:rPr>
        <w:t>l</w:t>
      </w:r>
      <w:r w:rsidR="008B6283">
        <w:rPr>
          <w:rFonts w:asciiTheme="minorHAnsi" w:eastAsia="Times New Roman" w:hAnsiTheme="minorHAnsi" w:cstheme="minorHAnsi"/>
          <w:b/>
          <w:lang w:eastAsia="es-ES"/>
        </w:rPr>
        <w:t>a persona</w:t>
      </w:r>
      <w:r w:rsidRPr="00A45333">
        <w:rPr>
          <w:rFonts w:asciiTheme="minorHAnsi" w:eastAsia="Times New Roman" w:hAnsiTheme="minorHAnsi" w:cstheme="minorHAnsi"/>
          <w:b/>
          <w:lang w:eastAsia="es-ES"/>
        </w:rPr>
        <w:t xml:space="preserve"> solicitante:</w:t>
      </w:r>
    </w:p>
    <w:p w:rsidR="00A45333" w:rsidRPr="00A45333" w:rsidRDefault="00A45333" w:rsidP="009B5F2B">
      <w:pPr>
        <w:shd w:val="clear" w:color="auto" w:fill="FFFFFF"/>
        <w:suppressAutoHyphens/>
        <w:spacing w:after="0" w:line="240" w:lineRule="auto"/>
        <w:jc w:val="both"/>
        <w:rPr>
          <w:rFonts w:asciiTheme="minorHAnsi" w:eastAsia="Times New Roman" w:hAnsiTheme="minorHAnsi" w:cstheme="minorHAnsi"/>
          <w:b/>
          <w:lang w:eastAsia="es-E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115"/>
        <w:gridCol w:w="2406"/>
        <w:gridCol w:w="1426"/>
        <w:gridCol w:w="506"/>
        <w:gridCol w:w="639"/>
        <w:gridCol w:w="641"/>
        <w:gridCol w:w="466"/>
        <w:gridCol w:w="1294"/>
      </w:tblGrid>
      <w:tr w:rsidR="009B5F2B" w:rsidRPr="00B8705B" w:rsidTr="00580E10">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Apellidos:</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3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580E10">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Nombre:</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D.N.I.:</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580E10">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Calle:</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Nº:</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Piso:</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580E10">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Localidad:</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Territorio Histórico:</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Cód. Postal:</w:t>
            </w:r>
          </w:p>
        </w:tc>
      </w:tr>
      <w:tr w:rsidR="009B5F2B" w:rsidRPr="00B8705B" w:rsidTr="00580E10">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Teléfono:</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Correo electrónico:</w:t>
            </w:r>
          </w:p>
        </w:tc>
        <w:tc>
          <w:tcPr>
            <w:tcW w:w="3040"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bl>
    <w:p w:rsidR="009B5F2B" w:rsidRPr="00B8705B" w:rsidRDefault="009B5F2B" w:rsidP="009B5F2B">
      <w:pPr>
        <w:shd w:val="clear" w:color="auto" w:fill="FFFFFF"/>
        <w:suppressAutoHyphens/>
        <w:spacing w:after="0" w:line="240" w:lineRule="auto"/>
        <w:jc w:val="both"/>
        <w:rPr>
          <w:rFonts w:asciiTheme="minorHAnsi" w:eastAsia="Times New Roman" w:hAnsiTheme="minorHAnsi" w:cstheme="minorHAnsi"/>
          <w:sz w:val="20"/>
          <w:szCs w:val="20"/>
          <w:lang w:eastAsia="es-ES"/>
        </w:rPr>
      </w:pPr>
    </w:p>
    <w:p w:rsidR="009B5F2B" w:rsidRPr="00B8705B" w:rsidRDefault="009B5F2B" w:rsidP="009B5F2B">
      <w:pPr>
        <w:shd w:val="clear" w:color="auto" w:fill="FFFFFF"/>
        <w:suppressAutoHyphens/>
        <w:spacing w:after="0" w:line="240" w:lineRule="auto"/>
        <w:jc w:val="both"/>
        <w:rPr>
          <w:rFonts w:asciiTheme="minorHAnsi" w:eastAsia="Times New Roman" w:hAnsiTheme="minorHAnsi" w:cstheme="minorHAnsi"/>
          <w:sz w:val="20"/>
          <w:szCs w:val="20"/>
          <w:lang w:eastAsia="es-ES"/>
        </w:rPr>
      </w:pPr>
    </w:p>
    <w:p w:rsidR="009B5F2B" w:rsidRPr="00A45333" w:rsidRDefault="009B5F2B" w:rsidP="009B5F2B">
      <w:pPr>
        <w:shd w:val="clear" w:color="auto" w:fill="FFFFFF"/>
        <w:suppressAutoHyphens/>
        <w:spacing w:after="0" w:line="240" w:lineRule="auto"/>
        <w:jc w:val="both"/>
        <w:rPr>
          <w:rFonts w:asciiTheme="minorHAnsi" w:eastAsia="Times New Roman" w:hAnsiTheme="minorHAnsi" w:cstheme="minorHAnsi"/>
          <w:b/>
          <w:lang w:eastAsia="es-ES"/>
        </w:rPr>
      </w:pPr>
      <w:r w:rsidRPr="00A45333">
        <w:rPr>
          <w:rFonts w:asciiTheme="minorHAnsi" w:eastAsia="Times New Roman" w:hAnsiTheme="minorHAnsi" w:cstheme="minorHAnsi"/>
          <w:b/>
          <w:lang w:eastAsia="es-ES"/>
        </w:rPr>
        <w:t>Datos de</w:t>
      </w:r>
      <w:r w:rsidR="008B6283">
        <w:rPr>
          <w:rFonts w:asciiTheme="minorHAnsi" w:eastAsia="Times New Roman" w:hAnsiTheme="minorHAnsi" w:cstheme="minorHAnsi"/>
          <w:b/>
          <w:lang w:eastAsia="es-ES"/>
        </w:rPr>
        <w:t xml:space="preserve"> </w:t>
      </w:r>
      <w:r w:rsidRPr="00A45333">
        <w:rPr>
          <w:rFonts w:asciiTheme="minorHAnsi" w:eastAsia="Times New Roman" w:hAnsiTheme="minorHAnsi" w:cstheme="minorHAnsi"/>
          <w:b/>
          <w:lang w:eastAsia="es-ES"/>
        </w:rPr>
        <w:t>l</w:t>
      </w:r>
      <w:r w:rsidR="008B6283">
        <w:rPr>
          <w:rFonts w:asciiTheme="minorHAnsi" w:eastAsia="Times New Roman" w:hAnsiTheme="minorHAnsi" w:cstheme="minorHAnsi"/>
          <w:b/>
          <w:lang w:eastAsia="es-ES"/>
        </w:rPr>
        <w:t>a persona</w:t>
      </w:r>
      <w:r w:rsidRPr="00A45333">
        <w:rPr>
          <w:rFonts w:asciiTheme="minorHAnsi" w:eastAsia="Times New Roman" w:hAnsiTheme="minorHAnsi" w:cstheme="minorHAnsi"/>
          <w:b/>
          <w:lang w:eastAsia="es-ES"/>
        </w:rPr>
        <w:t xml:space="preserve"> representante legal:</w:t>
      </w:r>
    </w:p>
    <w:p w:rsidR="00A45333" w:rsidRPr="00B8705B" w:rsidRDefault="00A45333" w:rsidP="009B5F2B">
      <w:pPr>
        <w:shd w:val="clear" w:color="auto" w:fill="FFFFFF"/>
        <w:suppressAutoHyphens/>
        <w:spacing w:after="0" w:line="240" w:lineRule="auto"/>
        <w:jc w:val="both"/>
        <w:rPr>
          <w:rFonts w:asciiTheme="minorHAnsi" w:eastAsia="Times New Roman" w:hAnsiTheme="minorHAnsi" w:cstheme="minorHAnsi"/>
          <w:b/>
          <w:sz w:val="20"/>
          <w:szCs w:val="20"/>
          <w:lang w:eastAsia="es-E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16"/>
        <w:gridCol w:w="5113"/>
        <w:gridCol w:w="1510"/>
        <w:gridCol w:w="555"/>
      </w:tblGrid>
      <w:tr w:rsidR="009B5F2B" w:rsidRPr="00B8705B" w:rsidTr="00580E10">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Apellidos:</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20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r>
      <w:tr w:rsidR="009B5F2B" w:rsidRPr="00B8705B" w:rsidTr="00580E10">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Nombre:</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1C5387" w:rsidRDefault="009B5F2B" w:rsidP="009B5F2B">
            <w:pPr>
              <w:suppressAutoHyphens/>
              <w:spacing w:after="0" w:line="240" w:lineRule="auto"/>
              <w:jc w:val="both"/>
              <w:rPr>
                <w:rFonts w:asciiTheme="minorHAnsi" w:eastAsia="Times New Roman" w:hAnsiTheme="minorHAnsi" w:cstheme="minorHAnsi"/>
                <w:lang w:eastAsia="es-ES"/>
              </w:rPr>
            </w:pPr>
            <w:r w:rsidRPr="001C5387">
              <w:rPr>
                <w:rFonts w:asciiTheme="minorHAnsi" w:eastAsia="Times New Roman" w:hAnsiTheme="minorHAnsi" w:cstheme="minorHAnsi"/>
                <w:lang w:eastAsia="es-ES"/>
              </w:rPr>
              <w:t>D.N.I.:</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F2B" w:rsidRPr="00B8705B" w:rsidRDefault="009B5F2B" w:rsidP="009B5F2B">
            <w:pPr>
              <w:suppressAutoHyphens/>
              <w:spacing w:after="0" w:line="240" w:lineRule="auto"/>
              <w:jc w:val="both"/>
              <w:rPr>
                <w:rFonts w:asciiTheme="minorHAnsi" w:eastAsia="Times New Roman" w:hAnsiTheme="minorHAnsi" w:cstheme="minorHAnsi"/>
                <w:sz w:val="16"/>
                <w:szCs w:val="16"/>
                <w:lang w:eastAsia="es-ES"/>
              </w:rPr>
            </w:pPr>
          </w:p>
        </w:tc>
      </w:tr>
    </w:tbl>
    <w:p w:rsidR="009B5F2B" w:rsidRPr="00B8705B" w:rsidRDefault="009B5F2B" w:rsidP="009B5F2B">
      <w:pPr>
        <w:shd w:val="clear" w:color="auto" w:fill="FFFFFF"/>
        <w:suppressAutoHyphens/>
        <w:spacing w:after="0" w:line="240" w:lineRule="auto"/>
        <w:jc w:val="both"/>
        <w:rPr>
          <w:rFonts w:asciiTheme="minorHAnsi" w:eastAsia="Times New Roman" w:hAnsiTheme="minorHAnsi" w:cstheme="minorHAnsi"/>
          <w:sz w:val="20"/>
          <w:szCs w:val="20"/>
          <w:lang w:eastAsia="es-ES"/>
        </w:rPr>
      </w:pPr>
    </w:p>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Deseo ejercer mi derecho de rectificación, de conformidad con lo establecido en la normativa sobre protección de datos de carácter personal, por lo que SOLICITO se proceda a:</w:t>
      </w:r>
    </w:p>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 xml:space="preserve">1.– La rectificación de los siguientes datos erróneos relativos a mi persona que se encuentran en los </w:t>
      </w:r>
      <w:r w:rsidR="00B030C8" w:rsidRPr="00B8705B">
        <w:rPr>
          <w:rFonts w:asciiTheme="minorHAnsi" w:hAnsiTheme="minorHAnsi" w:cstheme="minorHAnsi"/>
          <w:sz w:val="22"/>
          <w:szCs w:val="22"/>
        </w:rPr>
        <w:t>tratamiento</w:t>
      </w:r>
      <w:r w:rsidRPr="00B8705B">
        <w:rPr>
          <w:rFonts w:asciiTheme="minorHAnsi" w:hAnsiTheme="minorHAnsi" w:cstheme="minorHAnsi"/>
          <w:sz w:val="22"/>
          <w:szCs w:val="22"/>
        </w:rPr>
        <w:t>s referidos:</w:t>
      </w:r>
    </w:p>
    <w:tbl>
      <w:tblPr>
        <w:tblStyle w:val="Tablaconcuadrcula"/>
        <w:tblW w:w="0" w:type="auto"/>
        <w:tblLook w:val="04A0" w:firstRow="1" w:lastRow="0" w:firstColumn="1" w:lastColumn="0" w:noHBand="0" w:noVBand="1"/>
      </w:tblPr>
      <w:tblGrid>
        <w:gridCol w:w="4247"/>
        <w:gridCol w:w="4247"/>
      </w:tblGrid>
      <w:tr w:rsidR="00B030C8" w:rsidRPr="00B8705B" w:rsidTr="00B030C8">
        <w:tc>
          <w:tcPr>
            <w:tcW w:w="4247" w:type="dxa"/>
          </w:tcPr>
          <w:p w:rsidR="00B030C8" w:rsidRPr="00B8705B" w:rsidRDefault="00B030C8"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Dato erróneo</w:t>
            </w:r>
          </w:p>
        </w:tc>
        <w:tc>
          <w:tcPr>
            <w:tcW w:w="4247" w:type="dxa"/>
          </w:tcPr>
          <w:p w:rsidR="00B030C8" w:rsidRPr="00B8705B" w:rsidRDefault="00B030C8"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Dato correcto</w:t>
            </w:r>
          </w:p>
        </w:tc>
      </w:tr>
      <w:tr w:rsidR="00B030C8" w:rsidRPr="00B8705B" w:rsidTr="00B030C8">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030C8">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030C8">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030C8">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r w:rsidR="00B030C8" w:rsidRPr="00B8705B" w:rsidTr="00B030C8">
        <w:tc>
          <w:tcPr>
            <w:tcW w:w="4247" w:type="dxa"/>
          </w:tcPr>
          <w:p w:rsidR="00B030C8" w:rsidRPr="00B8705B" w:rsidRDefault="00B030C8" w:rsidP="009B5F2B">
            <w:pPr>
              <w:pStyle w:val="bopvdetalle"/>
              <w:jc w:val="both"/>
              <w:rPr>
                <w:rFonts w:asciiTheme="minorHAnsi" w:hAnsiTheme="minorHAnsi" w:cstheme="minorHAnsi"/>
                <w:sz w:val="22"/>
                <w:szCs w:val="22"/>
              </w:rPr>
            </w:pPr>
          </w:p>
        </w:tc>
        <w:tc>
          <w:tcPr>
            <w:tcW w:w="4247" w:type="dxa"/>
          </w:tcPr>
          <w:p w:rsidR="00B030C8" w:rsidRPr="00B8705B" w:rsidRDefault="00B030C8" w:rsidP="009B5F2B">
            <w:pPr>
              <w:pStyle w:val="bopvdetalle"/>
              <w:jc w:val="both"/>
              <w:rPr>
                <w:rFonts w:asciiTheme="minorHAnsi" w:hAnsiTheme="minorHAnsi" w:cstheme="minorHAnsi"/>
                <w:sz w:val="22"/>
                <w:szCs w:val="22"/>
              </w:rPr>
            </w:pPr>
          </w:p>
        </w:tc>
      </w:tr>
    </w:tbl>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lastRenderedPageBreak/>
        <w:t>O los datos que señalo en la hoja anexa</w:t>
      </w:r>
    </w:p>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2.– Notificarme la rectificación planteada.</w:t>
      </w:r>
    </w:p>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3.– Notificar a las personas responsables de los tratamientos a quiénes hubieran sido comunicados los datos la rectificación practicada.</w:t>
      </w:r>
    </w:p>
    <w:p w:rsidR="00B030C8" w:rsidRPr="00B8705B" w:rsidRDefault="00B030C8" w:rsidP="009B5F2B">
      <w:pPr>
        <w:pStyle w:val="bopvdetalle"/>
        <w:jc w:val="both"/>
        <w:rPr>
          <w:rFonts w:asciiTheme="minorHAnsi" w:hAnsiTheme="minorHAnsi" w:cstheme="minorHAnsi"/>
          <w:sz w:val="22"/>
          <w:szCs w:val="22"/>
        </w:rPr>
      </w:pPr>
    </w:p>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Lugar y fecha</w:t>
      </w:r>
    </w:p>
    <w:p w:rsidR="009B5F2B" w:rsidRPr="00B8705B" w:rsidRDefault="009B5F2B" w:rsidP="009B5F2B">
      <w:pPr>
        <w:pStyle w:val="bopvdetalle"/>
        <w:jc w:val="both"/>
        <w:rPr>
          <w:rFonts w:asciiTheme="minorHAnsi" w:hAnsiTheme="minorHAnsi" w:cstheme="minorHAnsi"/>
          <w:sz w:val="22"/>
          <w:szCs w:val="22"/>
        </w:rPr>
      </w:pPr>
      <w:r w:rsidRPr="00B8705B">
        <w:rPr>
          <w:rFonts w:asciiTheme="minorHAnsi" w:hAnsiTheme="minorHAnsi" w:cstheme="minorHAnsi"/>
          <w:sz w:val="22"/>
          <w:szCs w:val="22"/>
        </w:rPr>
        <w:t>Firma del o de la solicitante</w:t>
      </w:r>
    </w:p>
    <w:p w:rsidR="00B030C8" w:rsidRDefault="00B030C8"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3C09FA" w:rsidRDefault="003C09FA" w:rsidP="00B030C8">
      <w:pPr>
        <w:pStyle w:val="bopvdetalle"/>
        <w:jc w:val="center"/>
        <w:rPr>
          <w:rFonts w:asciiTheme="minorHAnsi" w:hAnsiTheme="minorHAnsi" w:cstheme="minorHAnsi"/>
          <w:sz w:val="22"/>
          <w:szCs w:val="22"/>
        </w:rPr>
      </w:pPr>
    </w:p>
    <w:p w:rsidR="009B5F2B" w:rsidRPr="00A45333" w:rsidRDefault="009B5F2B" w:rsidP="00B030C8">
      <w:pPr>
        <w:pStyle w:val="bopvdetalle"/>
        <w:jc w:val="center"/>
        <w:rPr>
          <w:rFonts w:asciiTheme="minorHAnsi" w:hAnsiTheme="minorHAnsi" w:cstheme="minorHAnsi"/>
          <w:b/>
          <w:color w:val="0070C0"/>
        </w:rPr>
      </w:pPr>
      <w:bookmarkStart w:id="0" w:name="_GoBack"/>
      <w:bookmarkEnd w:id="0"/>
      <w:r w:rsidRPr="00A45333">
        <w:rPr>
          <w:rFonts w:asciiTheme="minorHAnsi" w:hAnsiTheme="minorHAnsi" w:cstheme="minorHAnsi"/>
          <w:b/>
          <w:color w:val="0070C0"/>
        </w:rPr>
        <w:lastRenderedPageBreak/>
        <w:t>INFORMACIÓN COMPLEMENTARIA</w:t>
      </w:r>
    </w:p>
    <w:p w:rsidR="009B5F2B" w:rsidRPr="00901204" w:rsidRDefault="009B5F2B" w:rsidP="00901204">
      <w:pPr>
        <w:pStyle w:val="bopvdetalle"/>
        <w:spacing w:before="0" w:beforeAutospacing="0" w:after="0" w:afterAutospacing="0" w:line="360" w:lineRule="auto"/>
        <w:jc w:val="both"/>
        <w:rPr>
          <w:rFonts w:asciiTheme="minorHAnsi" w:hAnsiTheme="minorHAnsi" w:cstheme="minorHAnsi"/>
          <w:b/>
          <w:sz w:val="22"/>
          <w:szCs w:val="22"/>
        </w:rPr>
      </w:pPr>
      <w:r w:rsidRPr="00901204">
        <w:rPr>
          <w:rFonts w:asciiTheme="minorHAnsi" w:hAnsiTheme="minorHAnsi" w:cstheme="minorHAnsi"/>
          <w:b/>
          <w:sz w:val="22"/>
          <w:szCs w:val="22"/>
        </w:rPr>
        <w:t xml:space="preserve">I.– Instrucciones para la cumplimentación del </w:t>
      </w:r>
      <w:r w:rsidR="00992482" w:rsidRPr="00901204">
        <w:rPr>
          <w:rFonts w:asciiTheme="minorHAnsi" w:hAnsiTheme="minorHAnsi" w:cstheme="minorHAnsi"/>
          <w:b/>
          <w:sz w:val="22"/>
          <w:szCs w:val="22"/>
        </w:rPr>
        <w:t>modelo</w:t>
      </w:r>
      <w:r w:rsidRPr="00901204">
        <w:rPr>
          <w:rFonts w:asciiTheme="minorHAnsi" w:hAnsiTheme="minorHAnsi" w:cstheme="minorHAnsi"/>
          <w:b/>
          <w:sz w:val="22"/>
          <w:szCs w:val="22"/>
        </w:rPr>
        <w:t xml:space="preserve"> y documentación a aportar junto al escrito:</w:t>
      </w:r>
    </w:p>
    <w:p w:rsidR="009B5F2B" w:rsidRPr="00B8705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 xml:space="preserve">Se deberá rellenar la totalidad de los apartados solicitados en el </w:t>
      </w:r>
      <w:r w:rsidR="00992482">
        <w:rPr>
          <w:rFonts w:asciiTheme="minorHAnsi" w:hAnsiTheme="minorHAnsi" w:cstheme="minorHAnsi"/>
          <w:sz w:val="22"/>
          <w:szCs w:val="22"/>
        </w:rPr>
        <w:t>modelo</w:t>
      </w:r>
      <w:r w:rsidRPr="00B8705B">
        <w:rPr>
          <w:rFonts w:asciiTheme="minorHAnsi" w:hAnsiTheme="minorHAnsi" w:cstheme="minorHAnsi"/>
          <w:sz w:val="22"/>
          <w:szCs w:val="22"/>
        </w:rPr>
        <w:t xml:space="preserve"> y éste debe ser firmado por la persona interesada.</w:t>
      </w:r>
    </w:p>
    <w:p w:rsidR="009B5F2B" w:rsidRPr="00B8705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Se deberán entregar los documentos que se acompañen a la solicitud y que acrediten, en caso de ser necesario, la veracidad de los nuevos datos.</w:t>
      </w:r>
    </w:p>
    <w:p w:rsidR="009B5F2B" w:rsidRPr="00B8705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En todo caso, será necesario la entrega de la fotocopia de DNI o cualquier otro medio de identificación personal válido en derecho de la persona interesada.</w:t>
      </w:r>
    </w:p>
    <w:p w:rsidR="00A45333"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En el supuesto de que la persona interesada sea menor o esté incapacitada, será necesario la entrega también de la fotocopia de DNI o cualquier otro medio de identificación personal válido en derecho del o de la representante legal, debiéndose además en este caso presentar una fotocopia del documento acreditativo auténtico de la representación legal.</w:t>
      </w:r>
    </w:p>
    <w:p w:rsidR="00901204" w:rsidRPr="00A45333" w:rsidRDefault="00901204" w:rsidP="00901204">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901204" w:rsidRDefault="009B5F2B" w:rsidP="00901204">
      <w:pPr>
        <w:pStyle w:val="bopvdetalle"/>
        <w:spacing w:before="0" w:beforeAutospacing="0" w:after="0" w:afterAutospacing="0" w:line="360" w:lineRule="auto"/>
        <w:jc w:val="both"/>
        <w:rPr>
          <w:rFonts w:asciiTheme="minorHAnsi" w:hAnsiTheme="minorHAnsi" w:cstheme="minorHAnsi"/>
          <w:b/>
          <w:sz w:val="22"/>
          <w:szCs w:val="22"/>
        </w:rPr>
      </w:pPr>
      <w:r w:rsidRPr="00901204">
        <w:rPr>
          <w:rFonts w:asciiTheme="minorHAnsi" w:hAnsiTheme="minorHAnsi" w:cstheme="minorHAnsi"/>
          <w:b/>
          <w:sz w:val="22"/>
          <w:szCs w:val="22"/>
        </w:rPr>
        <w:t>II.– Requisitos del procedimiento para el que ejercita el derecho:</w:t>
      </w:r>
    </w:p>
    <w:p w:rsidR="00037BE6" w:rsidRPr="00A45333" w:rsidRDefault="00037BE6" w:rsidP="00901204">
      <w:pPr>
        <w:pStyle w:val="Cuerpodetexto"/>
        <w:numPr>
          <w:ilvl w:val="0"/>
          <w:numId w:val="2"/>
        </w:numPr>
        <w:spacing w:after="0" w:line="360" w:lineRule="auto"/>
        <w:jc w:val="both"/>
        <w:rPr>
          <w:rFonts w:asciiTheme="minorHAnsi" w:hAnsiTheme="minorHAnsi" w:cstheme="minorHAnsi"/>
          <w:sz w:val="22"/>
          <w:szCs w:val="22"/>
        </w:rPr>
      </w:pPr>
      <w:r w:rsidRPr="00A45333">
        <w:rPr>
          <w:rFonts w:asciiTheme="minorHAnsi" w:hAnsiTheme="minorHAnsi" w:cstheme="minorHAnsi"/>
          <w:sz w:val="22"/>
          <w:szCs w:val="22"/>
        </w:rPr>
        <w:t xml:space="preserve">El derecho de </w:t>
      </w:r>
      <w:r w:rsidR="00302694" w:rsidRPr="00A45333">
        <w:rPr>
          <w:rFonts w:asciiTheme="minorHAnsi" w:hAnsiTheme="minorHAnsi" w:cstheme="minorHAnsi"/>
          <w:sz w:val="22"/>
          <w:szCs w:val="22"/>
        </w:rPr>
        <w:t>rectificación</w:t>
      </w:r>
      <w:r w:rsidRPr="00A45333">
        <w:rPr>
          <w:rFonts w:asciiTheme="minorHAnsi" w:hAnsiTheme="minorHAnsi" w:cstheme="minorHAnsi"/>
          <w:sz w:val="22"/>
          <w:szCs w:val="22"/>
        </w:rPr>
        <w:t xml:space="preserve"> se ejercerá mediante escrito dirigido al Delegado de Protección de Datos, a través del Registro General de la Universidad en cualquiera de las oficinas enumeradas en el Acuerdo de 16 de mayo de 2012, del Consejo de Gobierno de la UPV/EHU, por el que se aprueba el Reglamento de Organización y Funcionamiento del Registro General y de Creación del Registro Electrónico de la UPV/EHU (BOPV de 18 de junio de 2012), o por cualesquiera de los medios previstos en el artículo 16.4 de la Ley 39/2015, de 1 de octubre, del Procedimiento Administrativo Común de las Administraciones Públicas. El Delegado de Protección de Datos trasladará la solicitud al responsable del </w:t>
      </w:r>
      <w:r w:rsidR="00A97910">
        <w:rPr>
          <w:rFonts w:asciiTheme="minorHAnsi" w:hAnsiTheme="minorHAnsi" w:cstheme="minorHAnsi"/>
          <w:sz w:val="22"/>
          <w:szCs w:val="22"/>
        </w:rPr>
        <w:t>tratamiento</w:t>
      </w:r>
      <w:r w:rsidRPr="00A45333">
        <w:rPr>
          <w:rFonts w:asciiTheme="minorHAnsi" w:hAnsiTheme="minorHAnsi" w:cstheme="minorHAnsi"/>
          <w:sz w:val="22"/>
          <w:szCs w:val="22"/>
        </w:rPr>
        <w:t xml:space="preserve"> correspondiente.</w:t>
      </w:r>
    </w:p>
    <w:p w:rsidR="009B5F2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Es aconsejable, desde el punto de vista probatorio, acreditar la remisión del escrito, mediante sello de entrada en el registro de la UPV/EHU.</w:t>
      </w:r>
    </w:p>
    <w:p w:rsidR="00901204" w:rsidRPr="00B8705B" w:rsidRDefault="00901204" w:rsidP="00901204">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901204" w:rsidRDefault="009B5F2B" w:rsidP="00901204">
      <w:pPr>
        <w:pStyle w:val="bopvdetalle"/>
        <w:spacing w:before="0" w:beforeAutospacing="0" w:after="0" w:afterAutospacing="0" w:line="360" w:lineRule="auto"/>
        <w:jc w:val="both"/>
        <w:rPr>
          <w:rFonts w:asciiTheme="minorHAnsi" w:hAnsiTheme="minorHAnsi" w:cstheme="minorHAnsi"/>
          <w:b/>
          <w:sz w:val="22"/>
          <w:szCs w:val="22"/>
        </w:rPr>
      </w:pPr>
      <w:r w:rsidRPr="00901204">
        <w:rPr>
          <w:rFonts w:asciiTheme="minorHAnsi" w:hAnsiTheme="minorHAnsi" w:cstheme="minorHAnsi"/>
          <w:b/>
          <w:sz w:val="22"/>
          <w:szCs w:val="22"/>
        </w:rPr>
        <w:t xml:space="preserve">III.– Requisitos del procedimiento para la persona </w:t>
      </w:r>
      <w:r w:rsidR="00A45333" w:rsidRPr="00901204">
        <w:rPr>
          <w:rFonts w:asciiTheme="minorHAnsi" w:hAnsiTheme="minorHAnsi" w:cstheme="minorHAnsi"/>
          <w:b/>
          <w:sz w:val="22"/>
          <w:szCs w:val="22"/>
        </w:rPr>
        <w:t>r</w:t>
      </w:r>
      <w:r w:rsidRPr="00901204">
        <w:rPr>
          <w:rFonts w:asciiTheme="minorHAnsi" w:hAnsiTheme="minorHAnsi" w:cstheme="minorHAnsi"/>
          <w:b/>
          <w:sz w:val="22"/>
          <w:szCs w:val="22"/>
        </w:rPr>
        <w:t>esponsable del tratamiento:</w:t>
      </w:r>
    </w:p>
    <w:p w:rsidR="00F16D4F" w:rsidRPr="00F16D4F" w:rsidRDefault="00F16D4F" w:rsidP="004675B4">
      <w:pPr>
        <w:pStyle w:val="Prrafodelista"/>
        <w:numPr>
          <w:ilvl w:val="0"/>
          <w:numId w:val="2"/>
        </w:numPr>
        <w:spacing w:after="0" w:line="360" w:lineRule="auto"/>
        <w:jc w:val="both"/>
        <w:rPr>
          <w:rFonts w:asciiTheme="minorHAnsi" w:hAnsiTheme="minorHAnsi" w:cstheme="minorHAnsi"/>
        </w:rPr>
      </w:pPr>
      <w:r w:rsidRPr="00F16D4F">
        <w:rPr>
          <w:rFonts w:asciiTheme="minorHAnsi" w:eastAsia="Times New Roman" w:hAnsiTheme="minorHAnsi" w:cstheme="minorHAnsi"/>
          <w:lang w:eastAsia="es-ES"/>
        </w:rPr>
        <w:t>La persona responsable deberá responder al o a la solicitante en el plazo máximo de un mes, a contar desde la recepción de la solicitud.</w:t>
      </w:r>
      <w:r>
        <w:rPr>
          <w:rFonts w:asciiTheme="minorHAnsi" w:eastAsia="Times New Roman" w:hAnsiTheme="minorHAnsi" w:cstheme="minorHAnsi"/>
          <w:lang w:eastAsia="es-ES"/>
        </w:rPr>
        <w:t xml:space="preserve"> </w:t>
      </w:r>
    </w:p>
    <w:p w:rsidR="009B5F2B" w:rsidRPr="00B8705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lastRenderedPageBreak/>
        <w:t>Si la solicitud del derecho de rectificación fuese estimada, la persona responsable deberá rectificar en el plazo de diez días hábiles a contar desde la fecha de recepción de la solicitud.</w:t>
      </w:r>
    </w:p>
    <w:p w:rsidR="00E32806" w:rsidRPr="00A45333" w:rsidRDefault="00E32806"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A45333">
        <w:rPr>
          <w:rFonts w:asciiTheme="minorHAnsi" w:hAnsiTheme="minorHAnsi" w:cstheme="minorHAnsi"/>
          <w:sz w:val="22"/>
          <w:szCs w:val="22"/>
        </w:rPr>
        <w:t>El responsable del tratamiento comunicará cualquier rectificación de datos personales efectuada con arreglo al artículo 16, a cada uno de los destinatarios a los que se hayan comunicado los datos personales, salvo que sea imposible o exija un esfuerzo desproporcionado. El responsable informará al interesado acerca de dichos destinatarios, si este así lo solicita.</w:t>
      </w:r>
    </w:p>
    <w:p w:rsidR="009B5F2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La rec</w:t>
      </w:r>
      <w:r w:rsidR="00901204">
        <w:rPr>
          <w:rFonts w:asciiTheme="minorHAnsi" w:hAnsiTheme="minorHAnsi" w:cstheme="minorHAnsi"/>
          <w:sz w:val="22"/>
          <w:szCs w:val="22"/>
        </w:rPr>
        <w:t>tificación de datos es gratuita.</w:t>
      </w:r>
    </w:p>
    <w:p w:rsidR="00901204" w:rsidRPr="00B8705B" w:rsidRDefault="00901204" w:rsidP="00901204">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901204" w:rsidRDefault="009B5F2B" w:rsidP="00901204">
      <w:pPr>
        <w:pStyle w:val="bopvdetalle"/>
        <w:spacing w:before="0" w:beforeAutospacing="0" w:after="0" w:afterAutospacing="0" w:line="360" w:lineRule="auto"/>
        <w:jc w:val="both"/>
        <w:rPr>
          <w:rFonts w:asciiTheme="minorHAnsi" w:hAnsiTheme="minorHAnsi" w:cstheme="minorHAnsi"/>
          <w:b/>
          <w:sz w:val="22"/>
          <w:szCs w:val="22"/>
        </w:rPr>
      </w:pPr>
      <w:r w:rsidRPr="00901204">
        <w:rPr>
          <w:rFonts w:asciiTheme="minorHAnsi" w:hAnsiTheme="minorHAnsi" w:cstheme="minorHAnsi"/>
          <w:b/>
          <w:sz w:val="22"/>
          <w:szCs w:val="22"/>
        </w:rPr>
        <w:t>IV.– Normativa de aplicación:</w:t>
      </w:r>
    </w:p>
    <w:p w:rsidR="00B030C8" w:rsidRPr="00B8705B" w:rsidRDefault="00B030C8" w:rsidP="00901204">
      <w:pPr>
        <w:pStyle w:val="Prrafodelista"/>
        <w:numPr>
          <w:ilvl w:val="0"/>
          <w:numId w:val="2"/>
        </w:numPr>
        <w:spacing w:after="0" w:line="360" w:lineRule="auto"/>
        <w:jc w:val="both"/>
        <w:rPr>
          <w:rFonts w:asciiTheme="minorHAnsi" w:eastAsia="Times New Roman" w:hAnsiTheme="minorHAnsi" w:cstheme="minorHAnsi"/>
          <w:lang w:eastAsia="es-ES"/>
        </w:rPr>
      </w:pPr>
      <w:r w:rsidRPr="00B8705B">
        <w:rPr>
          <w:rFonts w:asciiTheme="minorHAnsi" w:eastAsia="Times New Roman" w:hAnsiTheme="minorHAnsi" w:cstheme="minorHAnsi"/>
          <w:lang w:eastAsia="es-ES"/>
        </w:rPr>
        <w:t>Reglamento (UE) 2016/679 del Parlamento Europeo y del Consejo, de 27 de abril de 2016 relativo a la protección de las personas físicas en lo que respecta al tratamiento de datos personales y a la l</w:t>
      </w:r>
      <w:r w:rsidR="00037BE6" w:rsidRPr="00B8705B">
        <w:rPr>
          <w:rFonts w:asciiTheme="minorHAnsi" w:eastAsia="Times New Roman" w:hAnsiTheme="minorHAnsi" w:cstheme="minorHAnsi"/>
          <w:lang w:eastAsia="es-ES"/>
        </w:rPr>
        <w:t>ibre circulación de estos datos, artículo 16</w:t>
      </w:r>
      <w:r w:rsidR="00E32806" w:rsidRPr="00B8705B">
        <w:rPr>
          <w:rFonts w:asciiTheme="minorHAnsi" w:eastAsia="Times New Roman" w:hAnsiTheme="minorHAnsi" w:cstheme="minorHAnsi"/>
          <w:lang w:eastAsia="es-ES"/>
        </w:rPr>
        <w:t xml:space="preserve"> y 19</w:t>
      </w:r>
      <w:r w:rsidR="00037BE6" w:rsidRPr="00B8705B">
        <w:rPr>
          <w:rFonts w:asciiTheme="minorHAnsi" w:eastAsia="Times New Roman" w:hAnsiTheme="minorHAnsi" w:cstheme="minorHAnsi"/>
          <w:lang w:eastAsia="es-ES"/>
        </w:rPr>
        <w:t>.</w:t>
      </w:r>
    </w:p>
    <w:p w:rsidR="00B030C8" w:rsidRPr="00B8705B" w:rsidRDefault="009B5F2B" w:rsidP="00901204">
      <w:pPr>
        <w:pStyle w:val="Prrafodelista"/>
        <w:numPr>
          <w:ilvl w:val="0"/>
          <w:numId w:val="2"/>
        </w:numPr>
        <w:spacing w:after="0" w:line="360" w:lineRule="auto"/>
        <w:jc w:val="both"/>
        <w:rPr>
          <w:rFonts w:asciiTheme="minorHAnsi" w:hAnsiTheme="minorHAnsi" w:cstheme="minorHAnsi"/>
        </w:rPr>
      </w:pPr>
      <w:r w:rsidRPr="00B8705B">
        <w:rPr>
          <w:rFonts w:asciiTheme="minorHAnsi" w:hAnsiTheme="minorHAnsi" w:cstheme="minorHAnsi"/>
        </w:rPr>
        <w:t>Ley Orgánica 15/1999, de 13 de diciembre, de Protección de Datos de Carácter Personal, artículo 16.</w:t>
      </w:r>
    </w:p>
    <w:p w:rsidR="00B030C8" w:rsidRPr="00B8705B" w:rsidRDefault="009B5F2B" w:rsidP="00901204">
      <w:pPr>
        <w:pStyle w:val="Prrafodelista"/>
        <w:numPr>
          <w:ilvl w:val="0"/>
          <w:numId w:val="2"/>
        </w:numPr>
        <w:spacing w:after="0" w:line="360" w:lineRule="auto"/>
        <w:jc w:val="both"/>
        <w:rPr>
          <w:rFonts w:asciiTheme="minorHAnsi" w:hAnsiTheme="minorHAnsi" w:cstheme="minorHAnsi"/>
        </w:rPr>
      </w:pPr>
      <w:r w:rsidRPr="00B8705B">
        <w:rPr>
          <w:rFonts w:asciiTheme="minorHAnsi" w:hAnsiTheme="minorHAnsi" w:cstheme="minorHAnsi"/>
        </w:rPr>
        <w:t>Real Decreto 1720/2007, de 21 de diciembre, por el que se aprueba el Reglamento de desarrollo de la Ley Orgánica 15/1999, de 13 de diciembre, de protección de datos de carácter personal, artículos 23, 24, 25, 26, 31, 32 y 33.</w:t>
      </w:r>
    </w:p>
    <w:p w:rsidR="00B030C8" w:rsidRPr="00B8705B" w:rsidRDefault="009B5F2B" w:rsidP="00901204">
      <w:pPr>
        <w:pStyle w:val="Prrafodelista"/>
        <w:numPr>
          <w:ilvl w:val="0"/>
          <w:numId w:val="2"/>
        </w:numPr>
        <w:spacing w:after="0" w:line="360" w:lineRule="auto"/>
        <w:jc w:val="both"/>
        <w:rPr>
          <w:rFonts w:asciiTheme="minorHAnsi" w:hAnsiTheme="minorHAnsi" w:cstheme="minorHAnsi"/>
        </w:rPr>
      </w:pPr>
      <w:r w:rsidRPr="00B8705B">
        <w:rPr>
          <w:rFonts w:asciiTheme="minorHAnsi" w:hAnsiTheme="minorHAnsi" w:cstheme="minorHAnsi"/>
        </w:rPr>
        <w:t>Ley 2/2004, de 25 de febrero, de ficheros de datos de carácter personal y de creación de la Agencia Vasca de Protección de Datos, artículo 8 y 9.</w:t>
      </w:r>
    </w:p>
    <w:p w:rsidR="00B030C8" w:rsidRPr="00B8705B" w:rsidRDefault="009B5F2B" w:rsidP="00901204">
      <w:pPr>
        <w:pStyle w:val="Prrafodelista"/>
        <w:numPr>
          <w:ilvl w:val="0"/>
          <w:numId w:val="2"/>
        </w:numPr>
        <w:spacing w:after="0" w:line="360" w:lineRule="auto"/>
        <w:jc w:val="both"/>
        <w:rPr>
          <w:rFonts w:asciiTheme="minorHAnsi" w:hAnsiTheme="minorHAnsi" w:cstheme="minorHAnsi"/>
        </w:rPr>
      </w:pPr>
      <w:r w:rsidRPr="00B8705B">
        <w:rPr>
          <w:rFonts w:asciiTheme="minorHAnsi" w:hAnsiTheme="minorHAnsi" w:cstheme="minorHAnsi"/>
        </w:rPr>
        <w:t>Decreto 308/2005, de 18 de octubre, por el que se desarrolla la Ley 2/2004, de 25 de febrero, de ficheros de datos de carácter personal de titularidad pública y de creación de la Agencia Vasca de Protección de Datos, artículo 9.</w:t>
      </w:r>
    </w:p>
    <w:p w:rsidR="00901204" w:rsidRDefault="009B5F2B" w:rsidP="00901204">
      <w:pPr>
        <w:pStyle w:val="Prrafodelista"/>
        <w:numPr>
          <w:ilvl w:val="0"/>
          <w:numId w:val="2"/>
        </w:numPr>
        <w:spacing w:after="0" w:line="360" w:lineRule="auto"/>
        <w:jc w:val="both"/>
        <w:rPr>
          <w:rFonts w:asciiTheme="minorHAnsi" w:hAnsiTheme="minorHAnsi" w:cstheme="minorHAnsi"/>
        </w:rPr>
      </w:pPr>
      <w:r w:rsidRPr="00B8705B">
        <w:rPr>
          <w:rFonts w:asciiTheme="minorHAnsi" w:hAnsiTheme="minorHAnsi" w:cstheme="minorHAnsi"/>
        </w:rPr>
        <w:t>Reglamento de la UPV/EHU para la protección de datos de carácter personal, aprobado por el Consejo de Gobierno de la Universidad de 10 de abril de 2008, artículos 13, 15 y 18.</w:t>
      </w:r>
    </w:p>
    <w:p w:rsidR="00901204" w:rsidRPr="00901204" w:rsidRDefault="00901204" w:rsidP="00901204">
      <w:pPr>
        <w:pStyle w:val="Prrafodelista"/>
        <w:spacing w:after="0" w:line="360" w:lineRule="auto"/>
        <w:jc w:val="both"/>
        <w:rPr>
          <w:rFonts w:asciiTheme="minorHAnsi" w:hAnsiTheme="minorHAnsi" w:cstheme="minorHAnsi"/>
        </w:rPr>
      </w:pPr>
    </w:p>
    <w:p w:rsidR="009B5F2B" w:rsidRPr="00901204" w:rsidRDefault="009B5F2B" w:rsidP="00901204">
      <w:pPr>
        <w:pStyle w:val="bopvdetalle"/>
        <w:spacing w:before="0" w:beforeAutospacing="0" w:after="0" w:afterAutospacing="0" w:line="360" w:lineRule="auto"/>
        <w:jc w:val="both"/>
        <w:rPr>
          <w:rFonts w:asciiTheme="minorHAnsi" w:hAnsiTheme="minorHAnsi" w:cstheme="minorHAnsi"/>
          <w:b/>
          <w:sz w:val="22"/>
          <w:szCs w:val="22"/>
        </w:rPr>
      </w:pPr>
      <w:r w:rsidRPr="00901204">
        <w:rPr>
          <w:rFonts w:asciiTheme="minorHAnsi" w:hAnsiTheme="minorHAnsi" w:cstheme="minorHAnsi"/>
          <w:b/>
          <w:sz w:val="22"/>
          <w:szCs w:val="22"/>
        </w:rPr>
        <w:t>V.– Reclamaciones (Tutela de derechos):</w:t>
      </w:r>
    </w:p>
    <w:p w:rsidR="009B5F2B" w:rsidRPr="00B8705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lastRenderedPageBreak/>
        <w:t xml:space="preserve">Si </w:t>
      </w:r>
      <w:proofErr w:type="spellStart"/>
      <w:r w:rsidRPr="00B8705B">
        <w:rPr>
          <w:rFonts w:asciiTheme="minorHAnsi" w:hAnsiTheme="minorHAnsi" w:cstheme="minorHAnsi"/>
          <w:sz w:val="22"/>
          <w:szCs w:val="22"/>
        </w:rPr>
        <w:t>el</w:t>
      </w:r>
      <w:proofErr w:type="spellEnd"/>
      <w:r w:rsidRPr="00B8705B">
        <w:rPr>
          <w:rFonts w:asciiTheme="minorHAnsi" w:hAnsiTheme="minorHAnsi" w:cstheme="minorHAnsi"/>
          <w:sz w:val="22"/>
          <w:szCs w:val="22"/>
        </w:rPr>
        <w:t xml:space="preserve"> o la solicitante entiende que no se le ha facilitado correctamente el derecho de rectificación de sus propios datos, puede reclamar ante la Agencia Vasca de Protección de Datos para que inicie un procedimiento de tutela de sus derechos.</w:t>
      </w:r>
    </w:p>
    <w:p w:rsidR="009B5F2B" w:rsidRPr="00B8705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Para ello, resulta necesario que haya transcurrido el plazo de diez días desde la solicitud del derecho de rectificación, sin que de forma expresa se le haya contestado.</w:t>
      </w:r>
    </w:p>
    <w:p w:rsidR="009B5F2B" w:rsidRDefault="009B5F2B" w:rsidP="00901204">
      <w:pPr>
        <w:pStyle w:val="bopvdetalle"/>
        <w:numPr>
          <w:ilvl w:val="0"/>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La reclamación se dirigirá a la Agencia Vasca de Protección de Datos (c/ Beato Tomás de Zumárraga, 71, 3.º - 01008 Vitoria-Gasteiz - Tel. 945 01 62 30 - Fax. 945 01 62 31 avpd@avpd.es - www.avpd.es), aportándose alguno de los siguientes documentos:</w:t>
      </w:r>
    </w:p>
    <w:p w:rsidR="00E91D20" w:rsidRDefault="00E91D20" w:rsidP="00E91D20">
      <w:pPr>
        <w:pStyle w:val="bopvdetalle"/>
        <w:spacing w:before="0" w:beforeAutospacing="0" w:after="0" w:afterAutospacing="0" w:line="360" w:lineRule="auto"/>
        <w:ind w:left="720"/>
        <w:jc w:val="both"/>
        <w:rPr>
          <w:rFonts w:asciiTheme="minorHAnsi" w:hAnsiTheme="minorHAnsi" w:cstheme="minorHAnsi"/>
          <w:sz w:val="22"/>
          <w:szCs w:val="22"/>
        </w:rPr>
      </w:pPr>
    </w:p>
    <w:p w:rsidR="009B5F2B" w:rsidRPr="00B8705B" w:rsidRDefault="009B5F2B" w:rsidP="00901204">
      <w:pPr>
        <w:pStyle w:val="bopvdetalle"/>
        <w:numPr>
          <w:ilvl w:val="1"/>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La negativa del</w:t>
      </w:r>
      <w:r w:rsidR="00A45333">
        <w:rPr>
          <w:rFonts w:asciiTheme="minorHAnsi" w:hAnsiTheme="minorHAnsi" w:cstheme="minorHAnsi"/>
          <w:sz w:val="22"/>
          <w:szCs w:val="22"/>
        </w:rPr>
        <w:t xml:space="preserve"> r</w:t>
      </w:r>
      <w:r w:rsidRPr="00B8705B">
        <w:rPr>
          <w:rFonts w:asciiTheme="minorHAnsi" w:hAnsiTheme="minorHAnsi" w:cstheme="minorHAnsi"/>
          <w:sz w:val="22"/>
          <w:szCs w:val="22"/>
        </w:rPr>
        <w:t>esponsable del tratamiento a la rectificación solicitada.</w:t>
      </w:r>
    </w:p>
    <w:p w:rsidR="009B5F2B" w:rsidRPr="00B8705B" w:rsidRDefault="009B5F2B" w:rsidP="00901204">
      <w:pPr>
        <w:pStyle w:val="bopvdetalle"/>
        <w:numPr>
          <w:ilvl w:val="1"/>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Copia del modelo de petición de rectificación, sellada por el registro de entrada de la UPV/EHU.</w:t>
      </w:r>
    </w:p>
    <w:p w:rsidR="009B5F2B" w:rsidRPr="00B8705B" w:rsidRDefault="009B5F2B" w:rsidP="00901204">
      <w:pPr>
        <w:pStyle w:val="bopvdetalle"/>
        <w:numPr>
          <w:ilvl w:val="1"/>
          <w:numId w:val="2"/>
        </w:numPr>
        <w:spacing w:before="0" w:beforeAutospacing="0" w:after="0" w:afterAutospacing="0" w:line="360" w:lineRule="auto"/>
        <w:jc w:val="both"/>
        <w:rPr>
          <w:rFonts w:asciiTheme="minorHAnsi" w:hAnsiTheme="minorHAnsi" w:cstheme="minorHAnsi"/>
          <w:sz w:val="22"/>
          <w:szCs w:val="22"/>
        </w:rPr>
      </w:pPr>
      <w:r w:rsidRPr="00B8705B">
        <w:rPr>
          <w:rFonts w:asciiTheme="minorHAnsi" w:hAnsiTheme="minorHAnsi" w:cstheme="minorHAnsi"/>
          <w:sz w:val="22"/>
          <w:szCs w:val="22"/>
        </w:rPr>
        <w:t>Copia del sello de la oficina de correos si la solicitud se ha remitido por correo ordinario.</w:t>
      </w:r>
    </w:p>
    <w:p w:rsidR="007211CD" w:rsidRPr="00B8705B" w:rsidRDefault="00124DCC" w:rsidP="009B5F2B">
      <w:pPr>
        <w:jc w:val="both"/>
        <w:rPr>
          <w:rFonts w:asciiTheme="minorHAnsi" w:hAnsiTheme="minorHAnsi" w:cstheme="minorHAnsi"/>
        </w:rPr>
      </w:pPr>
    </w:p>
    <w:sectPr w:rsidR="007211CD" w:rsidRPr="00B8705B" w:rsidSect="00A45333">
      <w:headerReference w:type="default" r:id="rId7"/>
      <w:footerReference w:type="default" r:id="rId8"/>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CC" w:rsidRDefault="00124DCC" w:rsidP="00A45333">
      <w:pPr>
        <w:spacing w:after="0" w:line="240" w:lineRule="auto"/>
      </w:pPr>
      <w:r>
        <w:separator/>
      </w:r>
    </w:p>
  </w:endnote>
  <w:endnote w:type="continuationSeparator" w:id="0">
    <w:p w:rsidR="00124DCC" w:rsidRDefault="00124DCC" w:rsidP="00A4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2000503050000020004"/>
    <w:charset w:val="FF"/>
    <w:family w:val="modern"/>
    <w:notTrueType/>
    <w:pitch w:val="variable"/>
    <w:sig w:usb0="800000A7" w:usb1="40000042"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04995"/>
      <w:docPartObj>
        <w:docPartGallery w:val="Page Numbers (Bottom of Page)"/>
        <w:docPartUnique/>
      </w:docPartObj>
    </w:sdtPr>
    <w:sdtEndPr/>
    <w:sdtContent>
      <w:p w:rsidR="00A45333" w:rsidRDefault="00A45333">
        <w:pPr>
          <w:pStyle w:val="Piedepgina"/>
          <w:jc w:val="right"/>
        </w:pPr>
        <w:r>
          <w:fldChar w:fldCharType="begin"/>
        </w:r>
        <w:r>
          <w:instrText>PAGE   \* MERGEFORMAT</w:instrText>
        </w:r>
        <w:r>
          <w:fldChar w:fldCharType="separate"/>
        </w:r>
        <w:r w:rsidR="001C5387">
          <w:rPr>
            <w:noProof/>
          </w:rPr>
          <w:t>5</w:t>
        </w:r>
        <w:r>
          <w:fldChar w:fldCharType="end"/>
        </w:r>
      </w:p>
    </w:sdtContent>
  </w:sdt>
  <w:p w:rsidR="00A45333" w:rsidRDefault="00A453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CC" w:rsidRDefault="00124DCC" w:rsidP="00A45333">
      <w:pPr>
        <w:spacing w:after="0" w:line="240" w:lineRule="auto"/>
      </w:pPr>
      <w:r>
        <w:separator/>
      </w:r>
    </w:p>
  </w:footnote>
  <w:footnote w:type="continuationSeparator" w:id="0">
    <w:p w:rsidR="00124DCC" w:rsidRDefault="00124DCC" w:rsidP="00A4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33" w:rsidRDefault="00A45333">
    <w:pPr>
      <w:pStyle w:val="Encabezado"/>
    </w:pPr>
    <w:r w:rsidRPr="00E3502C">
      <w:rPr>
        <w:rFonts w:ascii="Calibri" w:eastAsia="Calibri" w:hAnsi="Calibri" w:cs="Times New Roman"/>
        <w:noProof/>
        <w:lang w:eastAsia="es-ES"/>
      </w:rPr>
      <w:drawing>
        <wp:anchor distT="0" distB="0" distL="114300" distR="114300" simplePos="0" relativeHeight="251659264" behindDoc="0" locked="0" layoutInCell="1" allowOverlap="0" wp14:anchorId="1D55BF36" wp14:editId="7D953F9F">
          <wp:simplePos x="0" y="0"/>
          <wp:positionH relativeFrom="column">
            <wp:posOffset>0</wp:posOffset>
          </wp:positionH>
          <wp:positionV relativeFrom="paragraph">
            <wp:posOffset>172085</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14A77"/>
    <w:multiLevelType w:val="hybridMultilevel"/>
    <w:tmpl w:val="DA36D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CB6D64"/>
    <w:multiLevelType w:val="hybridMultilevel"/>
    <w:tmpl w:val="DE20EACA"/>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1669A5"/>
    <w:multiLevelType w:val="hybridMultilevel"/>
    <w:tmpl w:val="082859FE"/>
    <w:lvl w:ilvl="0" w:tplc="1EB43C7C">
      <w:numFmt w:val="bullet"/>
      <w:lvlText w:val="•"/>
      <w:lvlJc w:val="left"/>
      <w:pPr>
        <w:ind w:left="720" w:hanging="360"/>
      </w:pPr>
      <w:rPr>
        <w:rFonts w:ascii="EHUSans" w:eastAsia="Times New Roman" w:hAnsi="EHUSans" w:cs="Times New Roman" w:hint="default"/>
      </w:rPr>
    </w:lvl>
    <w:lvl w:ilvl="1" w:tplc="C6CAAFFA">
      <w:numFmt w:val="bullet"/>
      <w:lvlText w:val="–"/>
      <w:lvlJc w:val="left"/>
      <w:pPr>
        <w:ind w:left="1440" w:hanging="360"/>
      </w:pPr>
      <w:rPr>
        <w:rFonts w:ascii="EHUSans" w:eastAsia="Times New Roman" w:hAnsi="EHUSan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D80EB7"/>
    <w:multiLevelType w:val="hybridMultilevel"/>
    <w:tmpl w:val="5C5E10D8"/>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CCC7CB6"/>
    <w:multiLevelType w:val="hybridMultilevel"/>
    <w:tmpl w:val="3342CF2E"/>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3C686C"/>
    <w:multiLevelType w:val="hybridMultilevel"/>
    <w:tmpl w:val="7C7641C8"/>
    <w:lvl w:ilvl="0" w:tplc="1EB43C7C">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2B"/>
    <w:rsid w:val="00037BE6"/>
    <w:rsid w:val="00074101"/>
    <w:rsid w:val="00124DCC"/>
    <w:rsid w:val="001C5387"/>
    <w:rsid w:val="002D4AD2"/>
    <w:rsid w:val="00302694"/>
    <w:rsid w:val="00333ED9"/>
    <w:rsid w:val="003C09FA"/>
    <w:rsid w:val="005D2880"/>
    <w:rsid w:val="006C14A6"/>
    <w:rsid w:val="008A1A29"/>
    <w:rsid w:val="008B6283"/>
    <w:rsid w:val="00901204"/>
    <w:rsid w:val="00992482"/>
    <w:rsid w:val="009B5F2B"/>
    <w:rsid w:val="009C2A9E"/>
    <w:rsid w:val="00A45333"/>
    <w:rsid w:val="00A63DC5"/>
    <w:rsid w:val="00A97910"/>
    <w:rsid w:val="00B030C8"/>
    <w:rsid w:val="00B8705B"/>
    <w:rsid w:val="00BC4615"/>
    <w:rsid w:val="00BF0961"/>
    <w:rsid w:val="00D17B89"/>
    <w:rsid w:val="00E32806"/>
    <w:rsid w:val="00E64402"/>
    <w:rsid w:val="00E91D20"/>
    <w:rsid w:val="00F16D4F"/>
    <w:rsid w:val="00F742A0"/>
    <w:rsid w:val="00FD2C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2D164-3ADA-432C-A212-7D112E45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HUSans" w:eastAsiaTheme="minorHAnsi" w:hAnsi="EHUSans"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pvdetalle">
    <w:name w:val="bopvdetalle"/>
    <w:basedOn w:val="Normal"/>
    <w:rsid w:val="009B5F2B"/>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B0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30C8"/>
    <w:pPr>
      <w:ind w:left="720"/>
      <w:contextualSpacing/>
    </w:pPr>
  </w:style>
  <w:style w:type="paragraph" w:customStyle="1" w:styleId="Cuerpodetexto">
    <w:name w:val="Cuerpo de texto"/>
    <w:basedOn w:val="Normal"/>
    <w:rsid w:val="00037BE6"/>
    <w:pPr>
      <w:widowControl w:val="0"/>
      <w:suppressAutoHyphens/>
      <w:spacing w:after="120" w:line="240" w:lineRule="auto"/>
    </w:pPr>
    <w:rPr>
      <w:rFonts w:ascii="Times New Roman" w:eastAsia="SimSun" w:hAnsi="Times New Roman" w:cs="Arial"/>
      <w:sz w:val="24"/>
      <w:szCs w:val="24"/>
      <w:lang w:eastAsia="zh-CN" w:bidi="hi-IN"/>
    </w:rPr>
  </w:style>
  <w:style w:type="paragraph" w:styleId="Encabezado">
    <w:name w:val="header"/>
    <w:basedOn w:val="Normal"/>
    <w:link w:val="EncabezadoCar"/>
    <w:uiPriority w:val="99"/>
    <w:unhideWhenUsed/>
    <w:rsid w:val="00A453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333"/>
  </w:style>
  <w:style w:type="paragraph" w:styleId="Piedepgina">
    <w:name w:val="footer"/>
    <w:basedOn w:val="Normal"/>
    <w:link w:val="PiedepginaCar"/>
    <w:uiPriority w:val="99"/>
    <w:unhideWhenUsed/>
    <w:rsid w:val="00A453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333"/>
  </w:style>
  <w:style w:type="paragraph" w:styleId="Textodeglobo">
    <w:name w:val="Balloon Text"/>
    <w:basedOn w:val="Normal"/>
    <w:link w:val="TextodegloboCar"/>
    <w:uiPriority w:val="99"/>
    <w:semiHidden/>
    <w:unhideWhenUsed/>
    <w:rsid w:val="00A453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CABALLERO</dc:creator>
  <cp:keywords/>
  <dc:description/>
  <cp:lastModifiedBy>JAVIER DE LA TORRE</cp:lastModifiedBy>
  <cp:revision>17</cp:revision>
  <cp:lastPrinted>2018-05-23T13:41:00Z</cp:lastPrinted>
  <dcterms:created xsi:type="dcterms:W3CDTF">2018-04-17T06:52:00Z</dcterms:created>
  <dcterms:modified xsi:type="dcterms:W3CDTF">2018-07-24T06:59:00Z</dcterms:modified>
</cp:coreProperties>
</file>