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4D6E" w14:textId="77777777" w:rsidR="00DE4C83" w:rsidRPr="0061533C" w:rsidRDefault="00DE4C83" w:rsidP="00DE4C83">
      <w:pPr>
        <w:pStyle w:val="Pa1"/>
        <w:jc w:val="center"/>
        <w:rPr>
          <w:rFonts w:ascii="EHUSans" w:hAnsi="EHUSans"/>
          <w:color w:val="000000"/>
          <w:sz w:val="22"/>
          <w:szCs w:val="22"/>
        </w:rPr>
      </w:pPr>
      <w:r w:rsidRPr="0061533C">
        <w:rPr>
          <w:rFonts w:ascii="EHUSans" w:hAnsi="EHUSans"/>
          <w:color w:val="000000"/>
          <w:sz w:val="22"/>
          <w:szCs w:val="22"/>
        </w:rPr>
        <w:t xml:space="preserve">ANEXO II </w:t>
      </w:r>
    </w:p>
    <w:p w14:paraId="3B633B65" w14:textId="77777777" w:rsidR="00FE2635" w:rsidRPr="0061533C" w:rsidRDefault="00DE4C83" w:rsidP="00DE4C83">
      <w:pPr>
        <w:pStyle w:val="Pa1"/>
        <w:jc w:val="center"/>
        <w:rPr>
          <w:rFonts w:ascii="EHUSans" w:hAnsi="EHUSans"/>
          <w:color w:val="000000"/>
          <w:sz w:val="22"/>
          <w:szCs w:val="22"/>
        </w:rPr>
      </w:pPr>
      <w:r w:rsidRPr="0061533C">
        <w:rPr>
          <w:rFonts w:ascii="EHUSans" w:hAnsi="EHUSans"/>
          <w:color w:val="000000"/>
          <w:sz w:val="22"/>
          <w:szCs w:val="22"/>
        </w:rPr>
        <w:t xml:space="preserve">PROYECTO FORMATIVO </w:t>
      </w:r>
    </w:p>
    <w:p w14:paraId="68EA61A3" w14:textId="545BFE93" w:rsidR="00FE2635" w:rsidRPr="0061533C" w:rsidRDefault="00DE4C83" w:rsidP="00DE4C83">
      <w:pPr>
        <w:pStyle w:val="Pa1"/>
        <w:jc w:val="center"/>
        <w:rPr>
          <w:rFonts w:ascii="EHUSans" w:hAnsi="EHUSans"/>
          <w:sz w:val="22"/>
          <w:szCs w:val="22"/>
        </w:rPr>
      </w:pPr>
      <w:r w:rsidRPr="0061533C">
        <w:rPr>
          <w:rFonts w:ascii="EHUSans" w:hAnsi="EHUSans"/>
          <w:sz w:val="22"/>
          <w:szCs w:val="22"/>
        </w:rPr>
        <w:t>CURSO ACADÉMICO</w:t>
      </w:r>
      <w:r w:rsidR="00914DD8" w:rsidRPr="0061533C">
        <w:rPr>
          <w:rFonts w:ascii="EHUSans" w:hAnsi="EHUSans"/>
          <w:sz w:val="22"/>
          <w:szCs w:val="22"/>
        </w:rPr>
        <w:t xml:space="preserve"> </w:t>
      </w:r>
      <w:r w:rsidR="00B2706B" w:rsidRPr="0061533C">
        <w:rPr>
          <w:rFonts w:ascii="EHUSans" w:hAnsi="EHUSans"/>
          <w:b/>
          <w:sz w:val="22"/>
          <w:szCs w:val="22"/>
        </w:rPr>
        <w:t>202</w:t>
      </w:r>
      <w:r w:rsidR="001E7A0D">
        <w:rPr>
          <w:rFonts w:ascii="EHUSans" w:hAnsi="EHUSans"/>
          <w:b/>
          <w:sz w:val="22"/>
          <w:szCs w:val="22"/>
        </w:rPr>
        <w:t>3</w:t>
      </w:r>
      <w:r w:rsidR="00B2706B" w:rsidRPr="0061533C">
        <w:rPr>
          <w:rFonts w:ascii="EHUSans" w:hAnsi="EHUSans"/>
          <w:b/>
          <w:sz w:val="22"/>
          <w:szCs w:val="22"/>
        </w:rPr>
        <w:t>/2</w:t>
      </w:r>
      <w:r w:rsidR="001E7A0D">
        <w:rPr>
          <w:rFonts w:ascii="EHUSans" w:hAnsi="EHUSans"/>
          <w:b/>
          <w:sz w:val="22"/>
          <w:szCs w:val="22"/>
        </w:rPr>
        <w:t>4</w:t>
      </w:r>
      <w:r w:rsidRPr="0061533C">
        <w:rPr>
          <w:rFonts w:ascii="EHUSans" w:hAnsi="EHUSans"/>
          <w:sz w:val="22"/>
          <w:szCs w:val="22"/>
        </w:rPr>
        <w:t xml:space="preserve"> </w:t>
      </w:r>
    </w:p>
    <w:p w14:paraId="02B0A327" w14:textId="77777777" w:rsidR="00295EA5" w:rsidRPr="0061533C" w:rsidRDefault="00295EA5" w:rsidP="00BF2DB2">
      <w:pPr>
        <w:rPr>
          <w:rFonts w:ascii="EHUSans" w:hAnsi="EHUSans"/>
        </w:rPr>
      </w:pPr>
    </w:p>
    <w:tbl>
      <w:tblPr>
        <w:tblStyle w:val="Saretadunta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F6210" w:rsidRPr="0061533C" w14:paraId="230ADB07" w14:textId="77777777" w:rsidTr="00295EA5">
        <w:tc>
          <w:tcPr>
            <w:tcW w:w="9776" w:type="dxa"/>
          </w:tcPr>
          <w:p w14:paraId="4D6FC916" w14:textId="7E08E022" w:rsidR="00BF2DB2" w:rsidRPr="0061533C" w:rsidRDefault="00BF2DB2" w:rsidP="00BF2DB2">
            <w:pPr>
              <w:pStyle w:val="Pa1"/>
              <w:rPr>
                <w:rFonts w:ascii="EHUSans" w:hAnsi="EHUSans"/>
                <w:sz w:val="22"/>
                <w:szCs w:val="22"/>
              </w:rPr>
            </w:pPr>
            <w:r w:rsidRPr="0061533C">
              <w:rPr>
                <w:rFonts w:ascii="EHUSans" w:hAnsi="EHUSans"/>
                <w:sz w:val="22"/>
                <w:szCs w:val="22"/>
              </w:rPr>
              <w:t xml:space="preserve">DÑA./D. </w:t>
            </w:r>
          </w:p>
          <w:p w14:paraId="54823A7E" w14:textId="48DF253E" w:rsidR="00BF2DB2" w:rsidRPr="0061533C" w:rsidRDefault="00BF2DB2" w:rsidP="00BF2DB2">
            <w:pPr>
              <w:rPr>
                <w:rFonts w:ascii="EHUSans" w:hAnsi="EHUSans"/>
                <w:b/>
              </w:rPr>
            </w:pPr>
          </w:p>
        </w:tc>
      </w:tr>
      <w:tr w:rsidR="003F6210" w:rsidRPr="0061533C" w14:paraId="677BF092" w14:textId="77777777" w:rsidTr="00295EA5">
        <w:tc>
          <w:tcPr>
            <w:tcW w:w="9776" w:type="dxa"/>
          </w:tcPr>
          <w:p w14:paraId="72815A8E" w14:textId="70B0C76A" w:rsidR="00BF2DB2" w:rsidRPr="0061533C" w:rsidRDefault="00BF2DB2" w:rsidP="001E7A0D">
            <w:pPr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DNI</w:t>
            </w:r>
            <w:r w:rsidR="00B2706B" w:rsidRPr="0061533C">
              <w:rPr>
                <w:rFonts w:ascii="EHUSans" w:hAnsi="EHUSans"/>
              </w:rPr>
              <w:t xml:space="preserve">: </w:t>
            </w:r>
            <w:r w:rsidR="0061533C" w:rsidRPr="0061533C">
              <w:rPr>
                <w:rFonts w:ascii="EHUSans" w:hAnsi="EHUSans"/>
              </w:rPr>
              <w:t xml:space="preserve"> </w:t>
            </w:r>
          </w:p>
        </w:tc>
      </w:tr>
    </w:tbl>
    <w:p w14:paraId="18C8FBF7" w14:textId="77777777" w:rsidR="00BF2DB2" w:rsidRPr="0061533C" w:rsidRDefault="00DE4C83" w:rsidP="00BF2DB2">
      <w:pPr>
        <w:pStyle w:val="Pa1"/>
        <w:rPr>
          <w:rFonts w:ascii="EHUSans" w:hAnsi="EHUSans"/>
          <w:sz w:val="22"/>
          <w:szCs w:val="22"/>
        </w:rPr>
      </w:pPr>
      <w:r w:rsidRPr="0061533C">
        <w:rPr>
          <w:rFonts w:ascii="EHUSans" w:hAnsi="EHUSans"/>
          <w:sz w:val="22"/>
          <w:szCs w:val="22"/>
        </w:rPr>
        <w:t xml:space="preserve">En su condición de Alumna/o </w:t>
      </w:r>
    </w:p>
    <w:tbl>
      <w:tblPr>
        <w:tblStyle w:val="Saretadunta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F6210" w:rsidRPr="0061533C" w14:paraId="7EBF4776" w14:textId="77777777" w:rsidTr="00295EA5">
        <w:tc>
          <w:tcPr>
            <w:tcW w:w="9776" w:type="dxa"/>
          </w:tcPr>
          <w:p w14:paraId="7A92639A" w14:textId="4FDB36FF" w:rsidR="00BF2DB2" w:rsidRPr="0061533C" w:rsidRDefault="00BF2DB2" w:rsidP="00BF2DB2">
            <w:pPr>
              <w:pStyle w:val="Pa1"/>
              <w:rPr>
                <w:rFonts w:ascii="EHUSans" w:hAnsi="EHUSans"/>
                <w:sz w:val="22"/>
                <w:szCs w:val="22"/>
              </w:rPr>
            </w:pPr>
            <w:r w:rsidRPr="0061533C">
              <w:rPr>
                <w:rFonts w:ascii="EHUSans" w:hAnsi="EHUSans"/>
                <w:sz w:val="22"/>
                <w:szCs w:val="22"/>
              </w:rPr>
              <w:t>DÑA./D.</w:t>
            </w:r>
            <w:r w:rsidR="00F3643C" w:rsidRPr="0061533C">
              <w:rPr>
                <w:rFonts w:ascii="EHUSans" w:hAnsi="EHUSans"/>
                <w:b/>
                <w:color w:val="92D050"/>
                <w:sz w:val="22"/>
                <w:szCs w:val="22"/>
              </w:rPr>
              <w:t xml:space="preserve"> </w:t>
            </w:r>
          </w:p>
          <w:p w14:paraId="5D04084D" w14:textId="77777777" w:rsidR="00BF2DB2" w:rsidRPr="0061533C" w:rsidRDefault="00B02F30" w:rsidP="00BF2DB2">
            <w:pPr>
              <w:pStyle w:val="Pa1"/>
              <w:rPr>
                <w:rFonts w:ascii="EHUSans" w:hAnsi="EHUSans"/>
                <w:sz w:val="22"/>
                <w:szCs w:val="22"/>
              </w:rPr>
            </w:pPr>
            <w:r w:rsidRPr="0061533C">
              <w:rPr>
                <w:rFonts w:ascii="EHUSans" w:hAnsi="EHUSans"/>
                <w:sz w:val="22"/>
                <w:szCs w:val="22"/>
              </w:rPr>
              <w:t>A designar por la entidad académica</w:t>
            </w:r>
          </w:p>
        </w:tc>
      </w:tr>
    </w:tbl>
    <w:p w14:paraId="0B2583BD" w14:textId="77777777" w:rsidR="00FE2635" w:rsidRPr="0061533C" w:rsidRDefault="00DE4C83" w:rsidP="00BF2DB2">
      <w:pPr>
        <w:pStyle w:val="Pa1"/>
        <w:rPr>
          <w:rFonts w:ascii="EHUSans" w:hAnsi="EHUSans"/>
          <w:sz w:val="22"/>
          <w:szCs w:val="22"/>
        </w:rPr>
      </w:pPr>
      <w:r w:rsidRPr="0061533C">
        <w:rPr>
          <w:rFonts w:ascii="EHUSans" w:hAnsi="EHUSans"/>
          <w:sz w:val="22"/>
          <w:szCs w:val="22"/>
        </w:rPr>
        <w:t xml:space="preserve">En su condición de Tutora o Tutor </w:t>
      </w:r>
    </w:p>
    <w:tbl>
      <w:tblPr>
        <w:tblStyle w:val="Saretadunta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F6210" w:rsidRPr="0061533C" w14:paraId="2056BBFF" w14:textId="77777777" w:rsidTr="00295EA5">
        <w:tc>
          <w:tcPr>
            <w:tcW w:w="9776" w:type="dxa"/>
          </w:tcPr>
          <w:p w14:paraId="404A0AE7" w14:textId="27D9B452" w:rsidR="00BF2DB2" w:rsidRPr="0061533C" w:rsidRDefault="00BF2DB2" w:rsidP="00BF2DB2">
            <w:pPr>
              <w:pStyle w:val="Pa1"/>
              <w:rPr>
                <w:rFonts w:ascii="EHUSans" w:hAnsi="EHUSans"/>
                <w:sz w:val="22"/>
                <w:szCs w:val="22"/>
              </w:rPr>
            </w:pPr>
            <w:r w:rsidRPr="0061533C">
              <w:rPr>
                <w:rFonts w:ascii="EHUSans" w:hAnsi="EHUSans"/>
                <w:sz w:val="22"/>
                <w:szCs w:val="22"/>
              </w:rPr>
              <w:t xml:space="preserve">DÑA./D. </w:t>
            </w:r>
          </w:p>
          <w:p w14:paraId="7391181B" w14:textId="38675EE8" w:rsidR="00BF2DB2" w:rsidRPr="0061533C" w:rsidRDefault="00BF2DB2" w:rsidP="00BF2DB2">
            <w:pPr>
              <w:rPr>
                <w:rFonts w:ascii="EHUSans" w:hAnsi="EHUSans"/>
                <w:b/>
              </w:rPr>
            </w:pPr>
          </w:p>
        </w:tc>
      </w:tr>
    </w:tbl>
    <w:p w14:paraId="3A76E69A" w14:textId="712F233A" w:rsidR="00BF2DB2" w:rsidRPr="0061533C" w:rsidRDefault="00DE4C83" w:rsidP="00BF2DB2">
      <w:pPr>
        <w:pStyle w:val="Pa1"/>
        <w:rPr>
          <w:rFonts w:ascii="EHUSans" w:hAnsi="EHUSans"/>
          <w:sz w:val="22"/>
          <w:szCs w:val="22"/>
        </w:rPr>
      </w:pPr>
      <w:r w:rsidRPr="0061533C">
        <w:rPr>
          <w:rFonts w:ascii="EHUSans" w:hAnsi="EHUSans"/>
          <w:sz w:val="22"/>
          <w:szCs w:val="22"/>
        </w:rPr>
        <w:t xml:space="preserve">Como persona instructora y en representación de </w:t>
      </w:r>
      <w:r w:rsidR="003F6210" w:rsidRPr="0061533C">
        <w:rPr>
          <w:rFonts w:ascii="EHUSans" w:hAnsi="EHUSans"/>
          <w:sz w:val="22"/>
          <w:szCs w:val="22"/>
        </w:rPr>
        <w:t xml:space="preserve"> </w:t>
      </w:r>
    </w:p>
    <w:p w14:paraId="54DDE9D7" w14:textId="77777777" w:rsidR="00B81D74" w:rsidRPr="0061533C" w:rsidRDefault="00B81D74" w:rsidP="00B81D74"/>
    <w:p w14:paraId="1294E1F7" w14:textId="77777777" w:rsidR="00FE2635" w:rsidRPr="0061533C" w:rsidRDefault="00DE4C83" w:rsidP="00BF2DB2">
      <w:pPr>
        <w:pStyle w:val="Pa1"/>
        <w:ind w:firstLine="708"/>
        <w:rPr>
          <w:rFonts w:ascii="EHUSans" w:hAnsi="EHUSans"/>
          <w:color w:val="000000"/>
          <w:sz w:val="22"/>
          <w:szCs w:val="22"/>
        </w:rPr>
      </w:pPr>
      <w:r w:rsidRPr="0061533C">
        <w:rPr>
          <w:rFonts w:ascii="EHUSans" w:hAnsi="EHUSans"/>
          <w:color w:val="000000"/>
          <w:sz w:val="22"/>
          <w:szCs w:val="22"/>
        </w:rPr>
        <w:t xml:space="preserve">Conforme a lo establecido en el Convenio de Cooperación Educativa entre la UPV/EHU y dicha entidad, hacen constar la siguiente información: </w:t>
      </w:r>
    </w:p>
    <w:p w14:paraId="74AD85BD" w14:textId="77777777" w:rsidR="00FE2635" w:rsidRPr="0061533C" w:rsidRDefault="00DE4C83" w:rsidP="00DF1302">
      <w:pPr>
        <w:pStyle w:val="Pa1"/>
        <w:spacing w:line="360" w:lineRule="auto"/>
        <w:ind w:firstLine="708"/>
        <w:rPr>
          <w:rFonts w:ascii="EHUSans" w:hAnsi="EHUSans"/>
          <w:b/>
          <w:color w:val="000000"/>
          <w:sz w:val="22"/>
          <w:szCs w:val="22"/>
        </w:rPr>
      </w:pPr>
      <w:r w:rsidRPr="0061533C">
        <w:rPr>
          <w:rFonts w:ascii="EHUSans" w:hAnsi="EHUSans"/>
          <w:color w:val="000000"/>
          <w:sz w:val="22"/>
          <w:szCs w:val="22"/>
        </w:rPr>
        <w:t>1.– Enseñanza impartida por la UPV/EHU</w:t>
      </w:r>
      <w:r w:rsidRPr="0061533C">
        <w:rPr>
          <w:rFonts w:ascii="EHUSans" w:hAnsi="EHUSans"/>
          <w:b/>
          <w:color w:val="000000"/>
          <w:sz w:val="22"/>
          <w:szCs w:val="22"/>
        </w:rPr>
        <w:t xml:space="preserve"> </w:t>
      </w:r>
      <w:r w:rsidR="00B02F30" w:rsidRPr="0061533C">
        <w:rPr>
          <w:rFonts w:ascii="EHUSans" w:hAnsi="EHUSans"/>
          <w:b/>
          <w:color w:val="000000"/>
          <w:sz w:val="22"/>
          <w:szCs w:val="22"/>
        </w:rPr>
        <w:t>MASTER UNIVERSITARIO EN ARQUITECTURA</w:t>
      </w:r>
    </w:p>
    <w:p w14:paraId="3FF088AA" w14:textId="427081C4" w:rsidR="00FE2635" w:rsidRPr="0061533C" w:rsidRDefault="00DE4C83" w:rsidP="00DF1302">
      <w:pPr>
        <w:pStyle w:val="Pa1"/>
        <w:spacing w:line="360" w:lineRule="auto"/>
        <w:ind w:firstLine="708"/>
        <w:rPr>
          <w:rFonts w:ascii="EHUSans" w:hAnsi="EHUSans"/>
          <w:b/>
          <w:sz w:val="22"/>
          <w:szCs w:val="22"/>
        </w:rPr>
      </w:pPr>
      <w:r w:rsidRPr="0061533C">
        <w:rPr>
          <w:rFonts w:ascii="EHUSans" w:hAnsi="EHUSans"/>
          <w:sz w:val="22"/>
          <w:szCs w:val="22"/>
        </w:rPr>
        <w:t xml:space="preserve">2.– Lugar donde se desarrollan las </w:t>
      </w:r>
      <w:proofErr w:type="gramStart"/>
      <w:r w:rsidRPr="0061533C">
        <w:rPr>
          <w:rFonts w:ascii="EHUSans" w:hAnsi="EHUSans"/>
          <w:sz w:val="22"/>
          <w:szCs w:val="22"/>
        </w:rPr>
        <w:t xml:space="preserve">actividades </w:t>
      </w:r>
      <w:r w:rsidR="0061533C" w:rsidRPr="0061533C">
        <w:rPr>
          <w:rFonts w:ascii="EHUSans" w:hAnsi="EHUSans"/>
          <w:sz w:val="22"/>
          <w:szCs w:val="22"/>
        </w:rPr>
        <w:t>:</w:t>
      </w:r>
      <w:proofErr w:type="gramEnd"/>
      <w:r w:rsidR="0061533C" w:rsidRPr="0061533C">
        <w:rPr>
          <w:rFonts w:ascii="EHUSans" w:hAnsi="EHUSans"/>
          <w:sz w:val="22"/>
          <w:szCs w:val="22"/>
        </w:rPr>
        <w:t xml:space="preserve"> </w:t>
      </w:r>
    </w:p>
    <w:p w14:paraId="09B7B5E8" w14:textId="3F58D7A4" w:rsidR="00FE2635" w:rsidRPr="0061533C" w:rsidRDefault="00DE4C83" w:rsidP="00DF1302">
      <w:pPr>
        <w:pStyle w:val="Pa1"/>
        <w:spacing w:line="360" w:lineRule="auto"/>
        <w:ind w:firstLine="708"/>
        <w:rPr>
          <w:rFonts w:ascii="EHUSans" w:hAnsi="EHUSans"/>
          <w:b/>
          <w:sz w:val="22"/>
          <w:szCs w:val="22"/>
        </w:rPr>
      </w:pPr>
      <w:r w:rsidRPr="0061533C">
        <w:rPr>
          <w:rFonts w:ascii="EHUSans" w:hAnsi="EHUSans"/>
          <w:sz w:val="22"/>
          <w:szCs w:val="22"/>
        </w:rPr>
        <w:t>3.– Pe</w:t>
      </w:r>
      <w:r w:rsidR="0061533C" w:rsidRPr="0061533C">
        <w:rPr>
          <w:rFonts w:ascii="EHUSans" w:hAnsi="EHUSans"/>
          <w:sz w:val="22"/>
          <w:szCs w:val="22"/>
        </w:rPr>
        <w:t xml:space="preserve">rsona instructora de la entidad: </w:t>
      </w:r>
    </w:p>
    <w:p w14:paraId="67CA3815" w14:textId="37B5ADD9" w:rsidR="00FE2635" w:rsidRPr="0061533C" w:rsidRDefault="00DE4C83" w:rsidP="00DF1302">
      <w:pPr>
        <w:pStyle w:val="Pa1"/>
        <w:spacing w:line="360" w:lineRule="auto"/>
        <w:ind w:firstLine="708"/>
        <w:rPr>
          <w:rFonts w:ascii="EHUSans" w:hAnsi="EHUSans"/>
          <w:sz w:val="22"/>
          <w:szCs w:val="22"/>
        </w:rPr>
      </w:pPr>
      <w:r w:rsidRPr="0061533C">
        <w:rPr>
          <w:rFonts w:ascii="EHUSans" w:hAnsi="EHUSans"/>
          <w:sz w:val="22"/>
          <w:szCs w:val="22"/>
        </w:rPr>
        <w:t xml:space="preserve">4.– Persona tutora académica </w:t>
      </w:r>
    </w:p>
    <w:p w14:paraId="53D65D50" w14:textId="1ADD3464" w:rsidR="00FE2635" w:rsidRPr="0061533C" w:rsidRDefault="00DE4C83" w:rsidP="00DF1302">
      <w:pPr>
        <w:pStyle w:val="Pa1"/>
        <w:spacing w:line="360" w:lineRule="auto"/>
        <w:ind w:firstLine="708"/>
        <w:rPr>
          <w:rFonts w:ascii="EHUSans" w:hAnsi="EHUSans"/>
          <w:color w:val="000000"/>
          <w:sz w:val="22"/>
          <w:szCs w:val="22"/>
        </w:rPr>
      </w:pPr>
      <w:r w:rsidRPr="0061533C">
        <w:rPr>
          <w:rFonts w:ascii="EHUSans" w:hAnsi="EHUSans"/>
          <w:color w:val="000000"/>
          <w:sz w:val="22"/>
          <w:szCs w:val="22"/>
        </w:rPr>
        <w:t xml:space="preserve">5.– Responsable del Programa de Prácticas (RPP) o cuando proceda, responsable de prácticas de la titulación </w:t>
      </w:r>
      <w:r w:rsidR="00512927" w:rsidRPr="0061533C">
        <w:rPr>
          <w:rFonts w:ascii="EHUSans" w:hAnsi="EHUSans"/>
          <w:b/>
          <w:color w:val="000000"/>
          <w:sz w:val="22"/>
          <w:szCs w:val="22"/>
        </w:rPr>
        <w:t>EDURNE SEIJO HERNANDORENA.</w:t>
      </w:r>
      <w:r w:rsidRPr="0061533C">
        <w:rPr>
          <w:rFonts w:ascii="EHUSans" w:hAnsi="EHUSans"/>
          <w:color w:val="000000"/>
          <w:sz w:val="22"/>
          <w:szCs w:val="22"/>
        </w:rPr>
        <w:t xml:space="preserve"> </w:t>
      </w:r>
    </w:p>
    <w:p w14:paraId="30E36D53" w14:textId="17755D4D" w:rsidR="001B0E92" w:rsidRPr="0061533C" w:rsidRDefault="001B0E92" w:rsidP="00295EA5">
      <w:pPr>
        <w:pStyle w:val="Pa1"/>
        <w:ind w:firstLine="708"/>
        <w:rPr>
          <w:rFonts w:ascii="EHUSans" w:hAnsi="EHUSans"/>
          <w:color w:val="000000"/>
          <w:sz w:val="22"/>
          <w:szCs w:val="22"/>
        </w:rPr>
      </w:pPr>
    </w:p>
    <w:p w14:paraId="3CB57A8C" w14:textId="4DC4842E" w:rsidR="00DF1302" w:rsidRPr="0061533C" w:rsidRDefault="00DE4C83" w:rsidP="003F6210">
      <w:pPr>
        <w:pStyle w:val="Pa1"/>
        <w:ind w:firstLine="708"/>
        <w:rPr>
          <w:rFonts w:ascii="EHUSans" w:hAnsi="EHUSans"/>
          <w:color w:val="000000"/>
          <w:sz w:val="22"/>
          <w:szCs w:val="22"/>
        </w:rPr>
      </w:pPr>
      <w:r w:rsidRPr="0061533C">
        <w:rPr>
          <w:rFonts w:ascii="EHUSans" w:hAnsi="EHUSans"/>
          <w:color w:val="000000"/>
          <w:sz w:val="22"/>
          <w:szCs w:val="22"/>
        </w:rPr>
        <w:t xml:space="preserve">6.– Objetivos educativos: </w:t>
      </w:r>
    </w:p>
    <w:tbl>
      <w:tblPr>
        <w:tblStyle w:val="Saretadunta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61533C" w14:paraId="00D3DE8D" w14:textId="77777777" w:rsidTr="00295EA5">
        <w:tc>
          <w:tcPr>
            <w:tcW w:w="9776" w:type="dxa"/>
          </w:tcPr>
          <w:p w14:paraId="26DB20C3" w14:textId="62097680" w:rsidR="00BF2DB2" w:rsidRPr="0061533C" w:rsidRDefault="00BF2DB2" w:rsidP="00BF2DB2">
            <w:pPr>
              <w:rPr>
                <w:rFonts w:ascii="EHUSans" w:hAnsi="EHUSans"/>
                <w:color w:val="000000"/>
              </w:rPr>
            </w:pPr>
            <w:r w:rsidRPr="0061533C">
              <w:rPr>
                <w:rFonts w:ascii="EHUSans" w:hAnsi="EHUSans"/>
                <w:color w:val="000000"/>
              </w:rPr>
              <w:t>Competencias básicas, genéricas y/o transversales a adquirir por la persona estudiante:</w:t>
            </w:r>
          </w:p>
          <w:p w14:paraId="20140091" w14:textId="77777777" w:rsidR="003F6210" w:rsidRPr="0061533C" w:rsidRDefault="003F6210" w:rsidP="00BF2DB2">
            <w:pPr>
              <w:rPr>
                <w:rFonts w:ascii="EHUSans" w:hAnsi="EHUSans"/>
                <w:color w:val="000000"/>
              </w:rPr>
            </w:pPr>
          </w:p>
          <w:p w14:paraId="3F849E73" w14:textId="08B067EB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COMPENTENCIAS BÁSICAS</w:t>
            </w:r>
            <w:r w:rsidR="003F6210" w:rsidRPr="0061533C">
              <w:rPr>
                <w:rFonts w:ascii="EHUSans" w:eastAsia="EHUSans" w:hAnsi="EHUSans"/>
              </w:rPr>
              <w:t>:</w:t>
            </w:r>
          </w:p>
          <w:p w14:paraId="728F5A44" w14:textId="77777777" w:rsidR="003F6210" w:rsidRPr="0061533C" w:rsidRDefault="003F621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</w:p>
          <w:p w14:paraId="5DBF71CD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Poseer y comprender conocimientos que aporten una base u oportunidad de ser originales en el desarrollo y/o aplicación de ideas, a menudo en un contexto de investigación.</w:t>
            </w:r>
          </w:p>
          <w:p w14:paraId="147D9F04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Que los estudiantes sepan aplicar los conocimientos adquiridos y su capacidad de resolución de problemas en entornos nuevos o poco conocidos dentro de contextos más amplios (o multidisciplinares) relacionados con su área de estudio.</w:t>
            </w:r>
          </w:p>
          <w:p w14:paraId="324A1241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  <w:p w14:paraId="5EAB0B1F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Que los estudiantes sepan comunicar sus conclusiones y los conocimientos y razones últimas que las sustentan a públicos especializados y no especializados de un modo claro y sin ambigüedades.</w:t>
            </w:r>
          </w:p>
          <w:p w14:paraId="62D6975A" w14:textId="717126EF" w:rsidR="00BF2DB2" w:rsidRPr="0061533C" w:rsidRDefault="00B02F30" w:rsidP="00BF2DB2">
            <w:pPr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Que los estudiantes posean las habilidades de aprendizaje que les permitan continuar estudiando de un modo que habrá de ser en gran medida auto-dirigido o autónomo.</w:t>
            </w:r>
          </w:p>
          <w:p w14:paraId="1CEF960A" w14:textId="79A269D8" w:rsidR="00DF1302" w:rsidRDefault="00DF1302" w:rsidP="00BF2DB2">
            <w:pPr>
              <w:rPr>
                <w:rFonts w:ascii="EHUSans" w:eastAsia="EHUSans" w:hAnsi="EHUSans"/>
              </w:rPr>
            </w:pPr>
          </w:p>
          <w:p w14:paraId="66C38624" w14:textId="75FE0AE3" w:rsidR="0061533C" w:rsidRDefault="0061533C" w:rsidP="00BF2DB2">
            <w:pPr>
              <w:rPr>
                <w:rFonts w:ascii="EHUSans" w:eastAsia="EHUSans" w:hAnsi="EHUSans"/>
              </w:rPr>
            </w:pPr>
          </w:p>
          <w:p w14:paraId="2DF49150" w14:textId="7EB28E54" w:rsidR="0061533C" w:rsidRDefault="0061533C" w:rsidP="00BF2DB2">
            <w:pPr>
              <w:rPr>
                <w:rFonts w:ascii="EHUSans" w:eastAsia="EHUSans" w:hAnsi="EHUSans"/>
              </w:rPr>
            </w:pPr>
          </w:p>
          <w:p w14:paraId="230B2B85" w14:textId="7E9162A8" w:rsidR="00E75792" w:rsidRDefault="00E75792" w:rsidP="00BF2DB2">
            <w:pPr>
              <w:rPr>
                <w:rFonts w:ascii="EHUSans" w:eastAsia="EHUSans" w:hAnsi="EHUSans"/>
              </w:rPr>
            </w:pPr>
          </w:p>
          <w:p w14:paraId="2A82C2F7" w14:textId="77777777" w:rsidR="00E75792" w:rsidRPr="0061533C" w:rsidRDefault="00E75792" w:rsidP="00BF2DB2">
            <w:pPr>
              <w:rPr>
                <w:rFonts w:ascii="EHUSans" w:eastAsia="EHUSans" w:hAnsi="EHUSans"/>
              </w:rPr>
            </w:pPr>
          </w:p>
          <w:p w14:paraId="6C88099E" w14:textId="77777777" w:rsidR="0061533C" w:rsidRDefault="0061533C" w:rsidP="00BF2DB2">
            <w:pPr>
              <w:rPr>
                <w:rFonts w:ascii="EHUSans" w:hAnsi="EHUSans"/>
              </w:rPr>
            </w:pPr>
          </w:p>
          <w:p w14:paraId="5D793188" w14:textId="71B29EEE" w:rsidR="00B02F30" w:rsidRPr="0061533C" w:rsidRDefault="00B02F30" w:rsidP="00BF2DB2">
            <w:pPr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COMPETENCIAS GENÉRICAS</w:t>
            </w:r>
          </w:p>
          <w:p w14:paraId="6476B99C" w14:textId="77777777" w:rsidR="00DF1302" w:rsidRPr="0061533C" w:rsidRDefault="00DF1302" w:rsidP="00BF2DB2">
            <w:pPr>
              <w:rPr>
                <w:rFonts w:ascii="EHUSans" w:hAnsi="EHUSans"/>
              </w:rPr>
            </w:pPr>
          </w:p>
          <w:p w14:paraId="21A41280" w14:textId="7C7B6F7F" w:rsidR="00DF1302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Conocer los métodos de investigación y preparación de proyectos de construcción.</w:t>
            </w:r>
          </w:p>
          <w:p w14:paraId="2D9C0137" w14:textId="77777777" w:rsidR="00DF1302" w:rsidRPr="0061533C" w:rsidRDefault="00DF1302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</w:p>
          <w:p w14:paraId="55C59670" w14:textId="54E755CC" w:rsidR="00B02F30" w:rsidRPr="0061533C" w:rsidRDefault="00DF1302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</w:t>
            </w:r>
            <w:r w:rsidR="00B02F30" w:rsidRPr="0061533C">
              <w:rPr>
                <w:rFonts w:ascii="EHUSans" w:eastAsia="EHUSans" w:hAnsi="EHUSans"/>
              </w:rPr>
              <w:t>Crear proyectos arquitectónicos que satisfagan a su vez las exigencias estéticas y las técnicas y los requisitos de sus usuarios, respetando los límites impuestos por los factores presupuestarios y la normativa sobre construcción.</w:t>
            </w:r>
          </w:p>
          <w:p w14:paraId="0EC50542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Comprender la profesión de arquitecto y su función en la sociedad, en particular, elaborando proyectos que tengan en cuenta los factores sociales.</w:t>
            </w:r>
          </w:p>
          <w:p w14:paraId="18293B47" w14:textId="376780E2" w:rsidR="001B0E92" w:rsidRPr="0061533C" w:rsidRDefault="001B0E92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</w:p>
        </w:tc>
      </w:tr>
      <w:tr w:rsidR="00BF2DB2" w:rsidRPr="0061533C" w14:paraId="5CF7FF7B" w14:textId="77777777" w:rsidTr="00295EA5">
        <w:tc>
          <w:tcPr>
            <w:tcW w:w="9776" w:type="dxa"/>
          </w:tcPr>
          <w:p w14:paraId="0C6EE162" w14:textId="77777777" w:rsidR="00DF1302" w:rsidRPr="0061533C" w:rsidRDefault="00DF1302" w:rsidP="00BF2DB2">
            <w:pPr>
              <w:rPr>
                <w:rFonts w:ascii="EHUSans" w:hAnsi="EHUSans"/>
                <w:color w:val="000000"/>
              </w:rPr>
            </w:pPr>
          </w:p>
          <w:p w14:paraId="5B0D6CD6" w14:textId="77907965" w:rsidR="00BF2DB2" w:rsidRPr="0061533C" w:rsidRDefault="00BF2DB2" w:rsidP="00BF2DB2">
            <w:pPr>
              <w:rPr>
                <w:rFonts w:ascii="EHUSans" w:hAnsi="EHUSans"/>
                <w:color w:val="000000"/>
              </w:rPr>
            </w:pPr>
            <w:r w:rsidRPr="0061533C">
              <w:rPr>
                <w:rFonts w:ascii="EHUSans" w:hAnsi="EHUSans"/>
                <w:color w:val="000000"/>
              </w:rPr>
              <w:t>Competencias específicas a adquirir por la persona estudiante:</w:t>
            </w:r>
          </w:p>
          <w:p w14:paraId="7C8E12B8" w14:textId="77777777" w:rsidR="00DF1302" w:rsidRPr="0061533C" w:rsidRDefault="00DF1302" w:rsidP="00BF2DB2">
            <w:pPr>
              <w:rPr>
                <w:rFonts w:ascii="EHUSans" w:hAnsi="EHUSans"/>
                <w:color w:val="000000"/>
              </w:rPr>
            </w:pPr>
          </w:p>
          <w:p w14:paraId="2D152EA1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Aptitud para concebir, calcular, diseñar e integrar en edificios y conjuntos urbanos y ejecutar: estructuras de edificación.</w:t>
            </w:r>
          </w:p>
          <w:p w14:paraId="20AA901C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Aptitud para concebir, calcular, diseñar e integrar en edificios y conjuntos urbanos y ejecutar: Sistemas de división interior, carpintería, escaleras y demás obra acabada.</w:t>
            </w:r>
          </w:p>
          <w:p w14:paraId="4A674FCC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Aptitud para concebir, calcular, diseñar e integrar en edificios y conjuntos urbanos y ejecutar: Sistemas de cerramiento, cubierta y demás obra gruesa.</w:t>
            </w:r>
          </w:p>
          <w:p w14:paraId="786D25D7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Aptitud para concebir, calcular, diseñar e integrar en edificios y conjuntos urbanos y ejecutar: Instalaciones de suministro y evacuación de aguas, calefacción, climatización.</w:t>
            </w:r>
          </w:p>
          <w:p w14:paraId="0E51960E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 xml:space="preserve">- Aptitud para la concepción, la práctica y el desarrollo de: Proyectos básicos y de ejecución croquis anteproyectos. </w:t>
            </w:r>
          </w:p>
          <w:p w14:paraId="6AF64EC1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 xml:space="preserve">- Aptitud para la concepción, la práctica y el desarrollo de: proyectos urbanos. </w:t>
            </w:r>
          </w:p>
          <w:p w14:paraId="063840BF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Aptitud para la concepción, la práctica y el desarrollo de: dirección de obras.</w:t>
            </w:r>
          </w:p>
          <w:p w14:paraId="371891F7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Aptitud para: Elaborar programas funcionales de edificios y espacios urbanos.</w:t>
            </w:r>
          </w:p>
          <w:p w14:paraId="44A47B82" w14:textId="77777777" w:rsidR="00B02F30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 xml:space="preserve">- Aptitud para: Intervenir en, conservar, restaurar y rehabilitar el patrimonio construido </w:t>
            </w:r>
          </w:p>
          <w:p w14:paraId="0701691C" w14:textId="77777777" w:rsidR="00BF2DB2" w:rsidRPr="0061533C" w:rsidRDefault="00B02F30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  <w:r w:rsidRPr="0061533C">
              <w:rPr>
                <w:rFonts w:ascii="EHUSans" w:eastAsia="EHUSans" w:hAnsi="EHUSans"/>
              </w:rPr>
              <w:t>- Aptitud para: Ejercer la crítica arquitectónica.</w:t>
            </w:r>
          </w:p>
          <w:p w14:paraId="75230EB4" w14:textId="5228EC63" w:rsidR="00DF1302" w:rsidRPr="0061533C" w:rsidRDefault="00DF1302" w:rsidP="00B02F30">
            <w:pPr>
              <w:autoSpaceDE w:val="0"/>
              <w:autoSpaceDN w:val="0"/>
              <w:adjustRightInd w:val="0"/>
              <w:jc w:val="both"/>
              <w:rPr>
                <w:rFonts w:ascii="EHUSans" w:eastAsia="EHUSans" w:hAnsi="EHUSans"/>
              </w:rPr>
            </w:pPr>
          </w:p>
        </w:tc>
      </w:tr>
      <w:tr w:rsidR="00BF2DB2" w:rsidRPr="0061533C" w14:paraId="7DE6B3B5" w14:textId="77777777" w:rsidTr="00295EA5">
        <w:tc>
          <w:tcPr>
            <w:tcW w:w="9776" w:type="dxa"/>
          </w:tcPr>
          <w:p w14:paraId="02E350D0" w14:textId="77777777" w:rsidR="00DF1302" w:rsidRPr="0061533C" w:rsidRDefault="00DF1302" w:rsidP="00BF2DB2">
            <w:pPr>
              <w:rPr>
                <w:rFonts w:ascii="EHUSans" w:hAnsi="EHUSans"/>
                <w:color w:val="000000"/>
              </w:rPr>
            </w:pPr>
          </w:p>
          <w:p w14:paraId="311107B2" w14:textId="659FEA77" w:rsidR="00BF2DB2" w:rsidRPr="0061533C" w:rsidRDefault="00BF2DB2" w:rsidP="00BF2DB2">
            <w:pPr>
              <w:rPr>
                <w:rFonts w:ascii="EHUSans" w:hAnsi="EHUSans"/>
                <w:color w:val="000000"/>
              </w:rPr>
            </w:pPr>
            <w:r w:rsidRPr="0061533C">
              <w:rPr>
                <w:rFonts w:ascii="EHUSans" w:hAnsi="EHUSans"/>
                <w:color w:val="000000"/>
              </w:rPr>
              <w:t>Resultados de aprendizaje:</w:t>
            </w:r>
          </w:p>
          <w:p w14:paraId="42F2CC32" w14:textId="77777777" w:rsidR="00DF1302" w:rsidRPr="0061533C" w:rsidRDefault="00DF1302" w:rsidP="00BF2DB2">
            <w:pPr>
              <w:rPr>
                <w:rFonts w:ascii="EHUSans" w:hAnsi="EHUSans"/>
                <w:color w:val="000000"/>
              </w:rPr>
            </w:pPr>
          </w:p>
          <w:p w14:paraId="756114B9" w14:textId="77777777" w:rsidR="00BF2DB2" w:rsidRPr="0061533C" w:rsidRDefault="00BF2DB2" w:rsidP="00BF2DB2">
            <w:pPr>
              <w:rPr>
                <w:rFonts w:ascii="EHUSans" w:hAnsi="EHUSans"/>
                <w:color w:val="000000"/>
              </w:rPr>
            </w:pPr>
            <w:r w:rsidRPr="0061533C">
              <w:rPr>
                <w:rFonts w:ascii="EHUSans" w:hAnsi="EHUSans"/>
                <w:color w:val="000000"/>
              </w:rPr>
              <w:t>1.–</w:t>
            </w:r>
            <w:r w:rsidR="00FC41F6" w:rsidRPr="0061533C">
              <w:rPr>
                <w:rFonts w:ascii="EHUSans" w:hAnsi="EHUSans"/>
                <w:color w:val="000000"/>
              </w:rPr>
              <w:t>Acercamiento al mundo profesional</w:t>
            </w:r>
          </w:p>
          <w:p w14:paraId="2864EDFA" w14:textId="77777777" w:rsidR="00751559" w:rsidRPr="0061533C" w:rsidRDefault="00751559" w:rsidP="00BF2DB2">
            <w:pPr>
              <w:rPr>
                <w:rFonts w:ascii="EHUSans" w:hAnsi="EHUSans"/>
                <w:color w:val="000000"/>
              </w:rPr>
            </w:pPr>
            <w:r w:rsidRPr="0061533C">
              <w:rPr>
                <w:rFonts w:ascii="EHUSans" w:hAnsi="EHUSans"/>
                <w:color w:val="000000"/>
              </w:rPr>
              <w:t>2.–</w:t>
            </w:r>
            <w:r w:rsidR="00FC41F6" w:rsidRPr="0061533C">
              <w:rPr>
                <w:rFonts w:ascii="EHUSans" w:hAnsi="EHUSans"/>
                <w:color w:val="000000"/>
              </w:rPr>
              <w:t>Desarrollo de las aptitudes trabajadas durante el periodo académico</w:t>
            </w:r>
          </w:p>
          <w:p w14:paraId="430A5188" w14:textId="77777777" w:rsidR="00751559" w:rsidRPr="0061533C" w:rsidRDefault="00751559" w:rsidP="00BF2DB2">
            <w:pPr>
              <w:rPr>
                <w:rFonts w:ascii="EHUSans" w:hAnsi="EHUSans"/>
                <w:color w:val="000000"/>
              </w:rPr>
            </w:pPr>
            <w:r w:rsidRPr="0061533C">
              <w:rPr>
                <w:rFonts w:ascii="EHUSans" w:hAnsi="EHUSans"/>
                <w:color w:val="000000"/>
              </w:rPr>
              <w:t>(…)</w:t>
            </w:r>
          </w:p>
        </w:tc>
      </w:tr>
    </w:tbl>
    <w:p w14:paraId="4D59A8F3" w14:textId="77777777" w:rsidR="001B0E92" w:rsidRPr="0061533C" w:rsidRDefault="001B0E92" w:rsidP="00295EA5">
      <w:pPr>
        <w:pStyle w:val="Pa1"/>
        <w:ind w:firstLine="708"/>
        <w:jc w:val="center"/>
        <w:rPr>
          <w:rFonts w:ascii="EHUSans" w:hAnsi="EHUSans"/>
          <w:color w:val="000000"/>
          <w:sz w:val="22"/>
          <w:szCs w:val="22"/>
        </w:rPr>
      </w:pPr>
    </w:p>
    <w:p w14:paraId="6B8E6E43" w14:textId="77777777" w:rsidR="00DF1302" w:rsidRPr="0061533C" w:rsidRDefault="00DF1302" w:rsidP="00295EA5">
      <w:pPr>
        <w:pStyle w:val="Pa1"/>
        <w:ind w:firstLine="708"/>
        <w:jc w:val="center"/>
        <w:rPr>
          <w:rFonts w:ascii="EHUSans" w:hAnsi="EHUSans"/>
          <w:color w:val="000000"/>
          <w:sz w:val="22"/>
          <w:szCs w:val="22"/>
        </w:rPr>
      </w:pPr>
    </w:p>
    <w:p w14:paraId="243B72B0" w14:textId="39BB8FF5" w:rsidR="00751559" w:rsidRPr="0061533C" w:rsidRDefault="00DE4C83" w:rsidP="00295EA5">
      <w:pPr>
        <w:pStyle w:val="Pa1"/>
        <w:ind w:firstLine="708"/>
        <w:jc w:val="center"/>
        <w:rPr>
          <w:rFonts w:ascii="EHUSans" w:hAnsi="EHUSans"/>
          <w:color w:val="000000"/>
          <w:sz w:val="22"/>
          <w:szCs w:val="22"/>
        </w:rPr>
      </w:pPr>
      <w:r w:rsidRPr="0061533C">
        <w:rPr>
          <w:rFonts w:ascii="EHUSans" w:hAnsi="EHUSans"/>
          <w:color w:val="000000"/>
          <w:sz w:val="22"/>
          <w:szCs w:val="22"/>
        </w:rPr>
        <w:t>7.- Actividades o tareas a desarrollar: Descripción de actividades o tareas a desarrollar:</w:t>
      </w:r>
    </w:p>
    <w:tbl>
      <w:tblPr>
        <w:tblStyle w:val="Saretadunta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1559" w:rsidRPr="0061533C" w14:paraId="25C35325" w14:textId="77777777" w:rsidTr="00295EA5">
        <w:tc>
          <w:tcPr>
            <w:tcW w:w="9776" w:type="dxa"/>
          </w:tcPr>
          <w:p w14:paraId="17AB8BBA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 xml:space="preserve">1. Todas aquellas tareas vinculadas al ejercicio profesional de los arquitectos superiores. </w:t>
            </w:r>
          </w:p>
          <w:p w14:paraId="2B1C247B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2. Dentro del campo de la edificación:</w:t>
            </w:r>
          </w:p>
          <w:p w14:paraId="71B04837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- Edificaciones de nueva planta.</w:t>
            </w:r>
          </w:p>
          <w:p w14:paraId="12CF5567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- Intervenciones en patrimonio construido y rehabilitación.</w:t>
            </w:r>
          </w:p>
          <w:p w14:paraId="370C07CA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- Eficiencia energética y sostenibilidad.</w:t>
            </w:r>
          </w:p>
          <w:p w14:paraId="6393B323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- Levantamiento de edificios, catalogación.</w:t>
            </w:r>
          </w:p>
          <w:p w14:paraId="344C2EFD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3. Dentro del campo del urbanismo y la ordenación del territorio:</w:t>
            </w:r>
          </w:p>
          <w:p w14:paraId="69B3819D" w14:textId="77777777" w:rsidR="00B02F30" w:rsidRPr="0061533C" w:rsidRDefault="00B02F30" w:rsidP="00B02F30">
            <w:pPr>
              <w:jc w:val="both"/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- Redacción y análisis de documentos de planeamiento en todas sus escalas (de la territorial a la local).</w:t>
            </w:r>
          </w:p>
          <w:p w14:paraId="26805ED8" w14:textId="77777777" w:rsidR="00B6490A" w:rsidRPr="0061533C" w:rsidRDefault="00B02F30" w:rsidP="00B02F30">
            <w:pPr>
              <w:rPr>
                <w:rFonts w:ascii="EHUSans" w:hAnsi="EHUSans"/>
              </w:rPr>
            </w:pPr>
            <w:r w:rsidRPr="0061533C">
              <w:rPr>
                <w:rFonts w:ascii="EHUSans" w:hAnsi="EHUSans"/>
              </w:rPr>
              <w:t>- Asesoramiento urbanístico (licencias, consultas urbanísticas, procesos de participación urbana, etc.)</w:t>
            </w:r>
          </w:p>
        </w:tc>
      </w:tr>
    </w:tbl>
    <w:p w14:paraId="3FA4FCF7" w14:textId="77777777" w:rsidR="00105496" w:rsidRDefault="00105496" w:rsidP="000467D0">
      <w:pPr>
        <w:pStyle w:val="Pa1"/>
        <w:spacing w:line="276" w:lineRule="auto"/>
        <w:ind w:firstLine="708"/>
        <w:rPr>
          <w:rFonts w:ascii="EHUSans" w:hAnsi="EHUSans"/>
          <w:sz w:val="20"/>
          <w:szCs w:val="20"/>
        </w:rPr>
      </w:pPr>
    </w:p>
    <w:p w14:paraId="2A56BDBC" w14:textId="1B40C518" w:rsidR="00105496" w:rsidRDefault="00105496" w:rsidP="000467D0">
      <w:pPr>
        <w:pStyle w:val="Pa1"/>
        <w:spacing w:line="276" w:lineRule="auto"/>
        <w:ind w:firstLine="708"/>
        <w:rPr>
          <w:rFonts w:ascii="EHUSans" w:hAnsi="EHUSans"/>
          <w:sz w:val="20"/>
          <w:szCs w:val="20"/>
        </w:rPr>
      </w:pPr>
    </w:p>
    <w:p w14:paraId="1ED5FADE" w14:textId="1205E5A0" w:rsidR="0061533C" w:rsidRDefault="0061533C" w:rsidP="0061533C"/>
    <w:p w14:paraId="385E1CEF" w14:textId="33A49F8E" w:rsidR="008C7718" w:rsidRPr="002A5C56" w:rsidRDefault="00DE4C83" w:rsidP="000467D0">
      <w:pPr>
        <w:pStyle w:val="Pa1"/>
        <w:spacing w:line="276" w:lineRule="auto"/>
        <w:ind w:firstLine="708"/>
        <w:rPr>
          <w:rFonts w:ascii="EHUSans" w:hAnsi="EHUSans" w:cstheme="minorBidi"/>
          <w:sz w:val="22"/>
          <w:szCs w:val="22"/>
        </w:rPr>
      </w:pPr>
      <w:r w:rsidRPr="003F6210">
        <w:rPr>
          <w:rFonts w:ascii="EHUSans" w:hAnsi="EHUSans"/>
          <w:sz w:val="20"/>
          <w:szCs w:val="20"/>
        </w:rPr>
        <w:t>8</w:t>
      </w:r>
      <w:r w:rsidRPr="002A5C56">
        <w:rPr>
          <w:rFonts w:ascii="EHUSans" w:hAnsi="EHUSans" w:cstheme="minorBidi"/>
          <w:sz w:val="22"/>
          <w:szCs w:val="22"/>
        </w:rPr>
        <w:t xml:space="preserve">.– Duración del Programa de Prácticas: </w:t>
      </w:r>
    </w:p>
    <w:p w14:paraId="51AC36F4" w14:textId="07A6EACE" w:rsidR="008C7718" w:rsidRPr="002A5C56" w:rsidRDefault="00DE4C83" w:rsidP="000467D0">
      <w:pPr>
        <w:pStyle w:val="Pa1"/>
        <w:spacing w:line="276" w:lineRule="auto"/>
        <w:ind w:firstLine="708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9.– Horario de la Práctica: </w:t>
      </w:r>
      <w:r w:rsidR="00B81D74" w:rsidRPr="002A5C56">
        <w:rPr>
          <w:rFonts w:ascii="EHUSans" w:hAnsi="EHUSans" w:cstheme="minorBidi"/>
          <w:b/>
          <w:sz w:val="22"/>
          <w:szCs w:val="22"/>
        </w:rPr>
        <w:t>horario flexible compatible con el master</w:t>
      </w:r>
    </w:p>
    <w:p w14:paraId="56C500D6" w14:textId="77777777" w:rsidR="008C7718" w:rsidRPr="002A5C56" w:rsidRDefault="00DE4C83" w:rsidP="000467D0">
      <w:pPr>
        <w:pStyle w:val="Pa1"/>
        <w:spacing w:line="276" w:lineRule="auto"/>
        <w:ind w:firstLine="708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10.– Nº total de horas: </w:t>
      </w:r>
      <w:r w:rsidR="00B02F30" w:rsidRPr="002A5C56">
        <w:rPr>
          <w:rFonts w:ascii="EHUSans" w:hAnsi="EHUSans" w:cstheme="minorBidi"/>
          <w:b/>
          <w:sz w:val="22"/>
          <w:szCs w:val="22"/>
        </w:rPr>
        <w:t>225</w:t>
      </w:r>
      <w:r w:rsidR="00B02F30" w:rsidRPr="002A5C56">
        <w:rPr>
          <w:rFonts w:ascii="EHUSans" w:hAnsi="EHUSans" w:cstheme="minorBidi"/>
          <w:sz w:val="22"/>
          <w:szCs w:val="22"/>
        </w:rPr>
        <w:t xml:space="preserve"> horas</w:t>
      </w:r>
      <w:r w:rsidRPr="002A5C56">
        <w:rPr>
          <w:rFonts w:ascii="EHUSans" w:hAnsi="EHUSans" w:cstheme="minorBidi"/>
          <w:sz w:val="22"/>
          <w:szCs w:val="22"/>
        </w:rPr>
        <w:t xml:space="preserve"> </w:t>
      </w:r>
    </w:p>
    <w:p w14:paraId="5EBDF58C" w14:textId="77777777" w:rsidR="008C7718" w:rsidRPr="002A5C56" w:rsidRDefault="00DE4C83" w:rsidP="000467D0">
      <w:pPr>
        <w:pStyle w:val="Pa1"/>
        <w:spacing w:line="276" w:lineRule="auto"/>
        <w:ind w:firstLine="708"/>
        <w:jc w:val="both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11.– Los datos de las partes firmantes deberán ser utilizados por las mismas a los exclusivos fines del Convenio. La firma de este documento implica la autorización para que los datos personales de los titulares de los mismos sean cedidos y tratados con dichos fines. </w:t>
      </w:r>
    </w:p>
    <w:p w14:paraId="3881D39A" w14:textId="77777777" w:rsidR="008C7718" w:rsidRPr="002A5C56" w:rsidRDefault="00DE4C83" w:rsidP="000467D0">
      <w:pPr>
        <w:pStyle w:val="Pa1"/>
        <w:spacing w:line="276" w:lineRule="auto"/>
        <w:ind w:firstLine="708"/>
        <w:jc w:val="both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12.– Las partes firmantes 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14:paraId="679F8951" w14:textId="77777777" w:rsidR="008C7718" w:rsidRPr="002A5C56" w:rsidRDefault="00DE4C83" w:rsidP="000467D0">
      <w:pPr>
        <w:pStyle w:val="Pa1"/>
        <w:spacing w:line="276" w:lineRule="auto"/>
        <w:ind w:firstLine="708"/>
        <w:jc w:val="both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13.– En cuanto a los derechos y obligaciones de las partes, en todo caso, se habrá de estar a lo dispuesto en la Normativa de la UPV/EHU Reguladora de las Prácticas Académicas Externas del Alumnado. </w:t>
      </w:r>
    </w:p>
    <w:p w14:paraId="6E63E87A" w14:textId="1612BBBA" w:rsidR="008C7718" w:rsidRPr="002A5C56" w:rsidRDefault="00DE4C83" w:rsidP="000467D0">
      <w:pPr>
        <w:pStyle w:val="Pa1"/>
        <w:spacing w:line="276" w:lineRule="auto"/>
        <w:ind w:firstLine="708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>14.– Bolsa de Ayuda total:</w:t>
      </w:r>
      <w:r w:rsidR="00757912" w:rsidRPr="002A5C56">
        <w:rPr>
          <w:rFonts w:ascii="EHUSans" w:hAnsi="EHUSans" w:cstheme="minorBidi"/>
          <w:sz w:val="22"/>
          <w:szCs w:val="22"/>
        </w:rPr>
        <w:t xml:space="preserve"> </w:t>
      </w:r>
    </w:p>
    <w:p w14:paraId="09DA7A6C" w14:textId="77777777" w:rsidR="00DE4C83" w:rsidRPr="002A5C56" w:rsidRDefault="00DE4C83" w:rsidP="00295EA5">
      <w:pPr>
        <w:pStyle w:val="Pa1"/>
        <w:jc w:val="both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La entidad colaboradora deberá hacer efectivo el pago de la cantidad establecida en la Bolsa de Ayuda directamente a la alumna o al alumno por los medios que considere adecuados y cumplirá con las obligaciones fiscales correspondientes. </w:t>
      </w:r>
    </w:p>
    <w:p w14:paraId="1D973C81" w14:textId="77777777" w:rsidR="008C7718" w:rsidRPr="002A5C56" w:rsidRDefault="00DE4C83" w:rsidP="008C7718">
      <w:pPr>
        <w:pStyle w:val="Pa1"/>
        <w:jc w:val="both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Asimismo, la entidad colaboradora deberá cumplir con las obligaciones de cotización a la Seguridad Social. </w:t>
      </w:r>
    </w:p>
    <w:p w14:paraId="4DF8EE57" w14:textId="7EE53AFC" w:rsidR="008C7718" w:rsidRPr="002A5C56" w:rsidRDefault="008C7718" w:rsidP="002A5C56">
      <w:pPr>
        <w:tabs>
          <w:tab w:val="left" w:pos="7035"/>
        </w:tabs>
        <w:rPr>
          <w:rFonts w:ascii="EHUSans" w:hAnsi="EHUSans"/>
        </w:rPr>
      </w:pPr>
    </w:p>
    <w:p w14:paraId="61DC5266" w14:textId="254669FF" w:rsidR="008C7718" w:rsidRPr="002A5C56" w:rsidRDefault="00DE4C83" w:rsidP="00295EA5">
      <w:pPr>
        <w:pStyle w:val="Pa1"/>
        <w:ind w:left="708" w:firstLine="708"/>
        <w:jc w:val="center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Lo que se firma en </w:t>
      </w:r>
      <w:r w:rsidR="00F3643C" w:rsidRPr="002A5C56">
        <w:rPr>
          <w:rFonts w:ascii="EHUSans" w:hAnsi="EHUSans" w:cstheme="minorBidi"/>
          <w:sz w:val="22"/>
          <w:szCs w:val="22"/>
        </w:rPr>
        <w:t>Donostia</w:t>
      </w:r>
      <w:r w:rsidR="00B81D74" w:rsidRPr="002A5C56">
        <w:rPr>
          <w:rFonts w:ascii="EHUSans" w:hAnsi="EHUSans" w:cstheme="minorBidi"/>
          <w:sz w:val="22"/>
          <w:szCs w:val="22"/>
        </w:rPr>
        <w:t xml:space="preserve"> a </w:t>
      </w:r>
      <w:r w:rsidR="001E7A0D">
        <w:rPr>
          <w:rFonts w:ascii="EHUSans" w:hAnsi="EHUSans" w:cstheme="minorBidi"/>
          <w:sz w:val="22"/>
          <w:szCs w:val="22"/>
        </w:rPr>
        <w:t>31</w:t>
      </w:r>
      <w:r w:rsidR="00B81D74" w:rsidRPr="002A5C56">
        <w:rPr>
          <w:rFonts w:ascii="EHUSans" w:hAnsi="EHUSans" w:cstheme="minorBidi"/>
          <w:sz w:val="22"/>
          <w:szCs w:val="22"/>
        </w:rPr>
        <w:t xml:space="preserve"> de </w:t>
      </w:r>
      <w:r w:rsidR="002A5C56" w:rsidRPr="002A5C56">
        <w:rPr>
          <w:rFonts w:ascii="EHUSans" w:hAnsi="EHUSans" w:cstheme="minorBidi"/>
          <w:sz w:val="22"/>
          <w:szCs w:val="22"/>
        </w:rPr>
        <w:t>octubre</w:t>
      </w:r>
      <w:r w:rsidR="00B81D74" w:rsidRPr="002A5C56">
        <w:rPr>
          <w:rFonts w:ascii="EHUSans" w:hAnsi="EHUSans" w:cstheme="minorBidi"/>
          <w:sz w:val="22"/>
          <w:szCs w:val="22"/>
        </w:rPr>
        <w:t xml:space="preserve"> de 202</w:t>
      </w:r>
      <w:r w:rsidR="00D93E6A" w:rsidRPr="002A5C56">
        <w:rPr>
          <w:rFonts w:ascii="EHUSans" w:hAnsi="EHUSans" w:cstheme="minorBidi"/>
          <w:sz w:val="22"/>
          <w:szCs w:val="22"/>
        </w:rPr>
        <w:t>3</w:t>
      </w:r>
    </w:p>
    <w:p w14:paraId="5C52083E" w14:textId="77777777" w:rsidR="008C7718" w:rsidRPr="002A5C56" w:rsidRDefault="008C7718" w:rsidP="00DE4C83">
      <w:pPr>
        <w:pStyle w:val="Pa1"/>
        <w:jc w:val="center"/>
        <w:rPr>
          <w:rFonts w:ascii="EHUSans" w:hAnsi="EHUSans" w:cstheme="minorBidi"/>
          <w:sz w:val="22"/>
          <w:szCs w:val="22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B09BA" w:rsidRPr="002A5C56" w14:paraId="72A13328" w14:textId="77777777" w:rsidTr="00295EA5">
        <w:tc>
          <w:tcPr>
            <w:tcW w:w="3245" w:type="dxa"/>
          </w:tcPr>
          <w:p w14:paraId="404C97C4" w14:textId="77777777" w:rsidR="00295EA5" w:rsidRPr="002A5C56" w:rsidRDefault="00295EA5" w:rsidP="00295EA5">
            <w:pPr>
              <w:pStyle w:val="Pa1"/>
              <w:rPr>
                <w:rFonts w:ascii="EHUSans" w:hAnsi="EHUSans" w:cstheme="minorBidi"/>
                <w:sz w:val="22"/>
                <w:szCs w:val="22"/>
              </w:rPr>
            </w:pPr>
            <w:r w:rsidRPr="002A5C56">
              <w:rPr>
                <w:rFonts w:ascii="EHUSans" w:hAnsi="EHUSans" w:cstheme="minorBidi"/>
                <w:sz w:val="22"/>
                <w:szCs w:val="22"/>
              </w:rPr>
              <w:t>Alumna/o de la UPV/EHU</w:t>
            </w:r>
          </w:p>
          <w:p w14:paraId="55671E15" w14:textId="77777777" w:rsidR="00295EA5" w:rsidRPr="002A5C56" w:rsidRDefault="00295EA5" w:rsidP="00295EA5">
            <w:pPr>
              <w:pStyle w:val="Pa1"/>
              <w:jc w:val="center"/>
              <w:rPr>
                <w:rFonts w:ascii="EHUSans" w:hAnsi="EHUSans" w:cstheme="minorBidi"/>
                <w:sz w:val="22"/>
                <w:szCs w:val="22"/>
              </w:rPr>
            </w:pPr>
            <w:r w:rsidRPr="002A5C56">
              <w:rPr>
                <w:rFonts w:ascii="EHUSans" w:hAnsi="EHUSans" w:cstheme="minorBidi"/>
                <w:sz w:val="22"/>
                <w:szCs w:val="22"/>
              </w:rPr>
              <w:t>(Firma)</w:t>
            </w:r>
          </w:p>
          <w:p w14:paraId="6FF9EA56" w14:textId="77777777" w:rsidR="00295EA5" w:rsidRPr="002A5C56" w:rsidRDefault="00295EA5" w:rsidP="00295EA5">
            <w:pPr>
              <w:rPr>
                <w:rFonts w:ascii="EHUSans" w:hAnsi="EHUSans"/>
              </w:rPr>
            </w:pPr>
          </w:p>
          <w:p w14:paraId="619FD5DC" w14:textId="77777777" w:rsidR="00295EA5" w:rsidRPr="002A5C56" w:rsidRDefault="00295EA5" w:rsidP="00295EA5">
            <w:pPr>
              <w:rPr>
                <w:rFonts w:ascii="EHUSans" w:hAnsi="EHUSans"/>
              </w:rPr>
            </w:pPr>
          </w:p>
          <w:p w14:paraId="4BDC330F" w14:textId="77777777" w:rsidR="00295EA5" w:rsidRPr="002A5C56" w:rsidRDefault="00295EA5" w:rsidP="00295EA5">
            <w:pPr>
              <w:rPr>
                <w:rFonts w:ascii="EHUSans" w:hAnsi="EHUSans"/>
              </w:rPr>
            </w:pPr>
          </w:p>
        </w:tc>
        <w:tc>
          <w:tcPr>
            <w:tcW w:w="3245" w:type="dxa"/>
          </w:tcPr>
          <w:p w14:paraId="599FB3FE" w14:textId="77777777" w:rsidR="00295EA5" w:rsidRPr="002A5C56" w:rsidRDefault="00295EA5" w:rsidP="00295EA5">
            <w:pPr>
              <w:pStyle w:val="Pa1"/>
              <w:rPr>
                <w:rFonts w:ascii="EHUSans" w:hAnsi="EHUSans" w:cstheme="minorBidi"/>
                <w:sz w:val="22"/>
                <w:szCs w:val="22"/>
              </w:rPr>
            </w:pPr>
            <w:r w:rsidRPr="002A5C56">
              <w:rPr>
                <w:rFonts w:ascii="EHUSans" w:hAnsi="EHUSans" w:cstheme="minorBidi"/>
                <w:sz w:val="22"/>
                <w:szCs w:val="22"/>
              </w:rPr>
              <w:t>Persona tutora de la UPV/EHU</w:t>
            </w:r>
          </w:p>
          <w:p w14:paraId="5EC9068A" w14:textId="77777777" w:rsidR="00295EA5" w:rsidRPr="002A5C56" w:rsidRDefault="00295EA5" w:rsidP="00295EA5">
            <w:pPr>
              <w:pStyle w:val="Pa1"/>
              <w:jc w:val="center"/>
              <w:rPr>
                <w:rFonts w:ascii="EHUSans" w:hAnsi="EHUSans" w:cstheme="minorBidi"/>
                <w:sz w:val="22"/>
                <w:szCs w:val="22"/>
              </w:rPr>
            </w:pPr>
            <w:r w:rsidRPr="002A5C56">
              <w:rPr>
                <w:rFonts w:ascii="EHUSans" w:hAnsi="EHUSans" w:cstheme="minorBidi"/>
                <w:sz w:val="22"/>
                <w:szCs w:val="22"/>
              </w:rPr>
              <w:t>(Firma y sello)</w:t>
            </w:r>
          </w:p>
        </w:tc>
        <w:tc>
          <w:tcPr>
            <w:tcW w:w="3246" w:type="dxa"/>
          </w:tcPr>
          <w:p w14:paraId="610CD238" w14:textId="77777777" w:rsidR="00295EA5" w:rsidRPr="002A5C56" w:rsidRDefault="00295EA5" w:rsidP="00295EA5">
            <w:pPr>
              <w:pStyle w:val="Pa1"/>
              <w:rPr>
                <w:rFonts w:ascii="EHUSans" w:hAnsi="EHUSans" w:cstheme="minorBidi"/>
                <w:sz w:val="22"/>
                <w:szCs w:val="22"/>
              </w:rPr>
            </w:pPr>
            <w:r w:rsidRPr="002A5C56">
              <w:rPr>
                <w:rFonts w:ascii="EHUSans" w:hAnsi="EHUSans" w:cstheme="minorBidi"/>
                <w:sz w:val="22"/>
                <w:szCs w:val="22"/>
              </w:rPr>
              <w:t>Persona instructora de la entidad</w:t>
            </w:r>
          </w:p>
          <w:p w14:paraId="05C86ED0" w14:textId="77777777" w:rsidR="00295EA5" w:rsidRPr="002A5C56" w:rsidRDefault="00295EA5" w:rsidP="00295EA5">
            <w:pPr>
              <w:pStyle w:val="Pa1"/>
              <w:jc w:val="center"/>
              <w:rPr>
                <w:rFonts w:ascii="EHUSans" w:hAnsi="EHUSans" w:cstheme="minorBidi"/>
                <w:sz w:val="22"/>
                <w:szCs w:val="22"/>
              </w:rPr>
            </w:pPr>
            <w:r w:rsidRPr="002A5C56">
              <w:rPr>
                <w:rFonts w:ascii="EHUSans" w:hAnsi="EHUSans" w:cstheme="minorBidi"/>
                <w:sz w:val="22"/>
                <w:szCs w:val="22"/>
              </w:rPr>
              <w:t>(Firma y sello)</w:t>
            </w:r>
          </w:p>
          <w:p w14:paraId="10AFE933" w14:textId="77777777" w:rsidR="002B09BA" w:rsidRPr="002A5C56" w:rsidRDefault="002B09BA" w:rsidP="002B09BA">
            <w:pPr>
              <w:rPr>
                <w:rFonts w:ascii="EHUSans" w:hAnsi="EHUSans"/>
              </w:rPr>
            </w:pPr>
          </w:p>
          <w:p w14:paraId="46A9A0C7" w14:textId="77777777" w:rsidR="002B09BA" w:rsidRPr="002A5C56" w:rsidRDefault="002B09BA" w:rsidP="002B09BA">
            <w:pPr>
              <w:rPr>
                <w:rFonts w:ascii="EHUSans" w:hAnsi="EHUSans"/>
              </w:rPr>
            </w:pPr>
          </w:p>
          <w:p w14:paraId="641B9506" w14:textId="77777777" w:rsidR="002B09BA" w:rsidRPr="002A5C56" w:rsidRDefault="002B09BA" w:rsidP="002B09BA">
            <w:pPr>
              <w:rPr>
                <w:rFonts w:ascii="EHUSans" w:hAnsi="EHUSans"/>
              </w:rPr>
            </w:pPr>
          </w:p>
          <w:p w14:paraId="1DD0307D" w14:textId="77777777" w:rsidR="002B09BA" w:rsidRPr="002A5C56" w:rsidRDefault="002B09BA" w:rsidP="002B09BA">
            <w:pPr>
              <w:rPr>
                <w:rFonts w:ascii="EHUSans" w:hAnsi="EHUSans"/>
              </w:rPr>
            </w:pPr>
          </w:p>
          <w:p w14:paraId="0C3537BE" w14:textId="77777777" w:rsidR="002B09BA" w:rsidRPr="002A5C56" w:rsidRDefault="002B09BA" w:rsidP="002B09BA">
            <w:pPr>
              <w:rPr>
                <w:rFonts w:ascii="EHUSans" w:hAnsi="EHUSans"/>
              </w:rPr>
            </w:pPr>
          </w:p>
          <w:p w14:paraId="7FEE94ED" w14:textId="77777777" w:rsidR="002B09BA" w:rsidRPr="002A5C56" w:rsidRDefault="002B09BA" w:rsidP="002B09BA">
            <w:pPr>
              <w:rPr>
                <w:rFonts w:ascii="EHUSans" w:hAnsi="EHUSans"/>
              </w:rPr>
            </w:pPr>
          </w:p>
          <w:p w14:paraId="43E99260" w14:textId="70A83462" w:rsidR="002B09BA" w:rsidRPr="002A5C56" w:rsidRDefault="002B09BA" w:rsidP="002B09BA">
            <w:pPr>
              <w:rPr>
                <w:rFonts w:ascii="EHUSans" w:hAnsi="EHUSans"/>
              </w:rPr>
            </w:pPr>
          </w:p>
        </w:tc>
      </w:tr>
    </w:tbl>
    <w:p w14:paraId="129CB020" w14:textId="15941F74" w:rsidR="00EB28D6" w:rsidRPr="002A5C56" w:rsidRDefault="00DE4C83" w:rsidP="00295EA5">
      <w:pPr>
        <w:pStyle w:val="Pa1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>__________________________________________________________</w:t>
      </w:r>
      <w:r w:rsidR="00295EA5" w:rsidRPr="002A5C56">
        <w:rPr>
          <w:rFonts w:ascii="EHUSans" w:hAnsi="EHUSans" w:cstheme="minorBidi"/>
          <w:sz w:val="22"/>
          <w:szCs w:val="22"/>
        </w:rPr>
        <w:t>_____________________</w:t>
      </w:r>
      <w:r w:rsidRPr="002A5C56">
        <w:rPr>
          <w:rFonts w:ascii="EHUSans" w:hAnsi="EHUSans" w:cstheme="minorBidi"/>
          <w:sz w:val="22"/>
          <w:szCs w:val="22"/>
        </w:rPr>
        <w:t xml:space="preserve"> </w:t>
      </w:r>
    </w:p>
    <w:p w14:paraId="201D81AF" w14:textId="77777777" w:rsidR="00EB28D6" w:rsidRPr="002A5C56" w:rsidRDefault="00EB28D6" w:rsidP="00DE4C83">
      <w:pPr>
        <w:pStyle w:val="Pa1"/>
        <w:jc w:val="center"/>
        <w:rPr>
          <w:rFonts w:ascii="EHUSans" w:hAnsi="EHUSans" w:cstheme="minorBidi"/>
          <w:sz w:val="22"/>
          <w:szCs w:val="22"/>
        </w:rPr>
      </w:pPr>
    </w:p>
    <w:p w14:paraId="2704EA0C" w14:textId="7ED435B7" w:rsidR="008C7718" w:rsidRPr="002A5C56" w:rsidRDefault="00DE4C83" w:rsidP="00DE4C83">
      <w:pPr>
        <w:pStyle w:val="Pa1"/>
        <w:jc w:val="center"/>
        <w:rPr>
          <w:rFonts w:ascii="EHUSans" w:hAnsi="EHUSans" w:cstheme="minorBidi"/>
          <w:sz w:val="22"/>
          <w:szCs w:val="22"/>
        </w:rPr>
      </w:pPr>
      <w:r w:rsidRPr="002A5C56">
        <w:rPr>
          <w:rFonts w:ascii="EHUSans" w:hAnsi="EHUSans" w:cstheme="minorBidi"/>
          <w:sz w:val="22"/>
          <w:szCs w:val="22"/>
        </w:rPr>
        <w:t xml:space="preserve">Únicamente en caso de que exista Bolsa de Ayuda </w:t>
      </w:r>
    </w:p>
    <w:p w14:paraId="2E1DA3CB" w14:textId="77777777" w:rsidR="002B09BA" w:rsidRPr="002A5C56" w:rsidRDefault="002B09BA" w:rsidP="002B09BA">
      <w:pPr>
        <w:rPr>
          <w:rFonts w:ascii="EHUSans" w:hAnsi="EHUSan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95EA5" w:rsidRPr="002A5C56" w14:paraId="096CF329" w14:textId="77777777" w:rsidTr="00295EA5">
        <w:tc>
          <w:tcPr>
            <w:tcW w:w="4868" w:type="dxa"/>
          </w:tcPr>
          <w:p w14:paraId="71E86964" w14:textId="77777777" w:rsidR="00295EA5" w:rsidRPr="002A5C56" w:rsidRDefault="00295EA5" w:rsidP="00295EA5">
            <w:pPr>
              <w:jc w:val="center"/>
              <w:rPr>
                <w:rFonts w:ascii="EHUSans" w:hAnsi="EHUSans"/>
              </w:rPr>
            </w:pPr>
            <w:r w:rsidRPr="002A5C56">
              <w:rPr>
                <w:rFonts w:ascii="EHUSans" w:hAnsi="EHUSans"/>
              </w:rPr>
              <w:t>RPP o cuando proceda, responsable de prácticas de la titulación</w:t>
            </w:r>
          </w:p>
          <w:p w14:paraId="7C201C6F" w14:textId="77777777" w:rsidR="00295EA5" w:rsidRPr="002A5C56" w:rsidRDefault="00295EA5" w:rsidP="00295EA5">
            <w:pPr>
              <w:jc w:val="center"/>
              <w:rPr>
                <w:rFonts w:ascii="EHUSans" w:hAnsi="EHUSans"/>
              </w:rPr>
            </w:pPr>
            <w:r w:rsidRPr="002A5C56">
              <w:rPr>
                <w:rFonts w:ascii="EHUSans" w:hAnsi="EHUSans"/>
              </w:rPr>
              <w:t>(Firma y sello)</w:t>
            </w:r>
          </w:p>
          <w:p w14:paraId="76EFCFDF" w14:textId="77777777" w:rsidR="00295EA5" w:rsidRPr="002A5C56" w:rsidRDefault="00295EA5" w:rsidP="00295EA5">
            <w:pPr>
              <w:jc w:val="center"/>
              <w:rPr>
                <w:rFonts w:ascii="EHUSans" w:hAnsi="EHUSans"/>
              </w:rPr>
            </w:pPr>
          </w:p>
          <w:p w14:paraId="6906A076" w14:textId="77777777" w:rsidR="00295EA5" w:rsidRPr="002A5C56" w:rsidRDefault="00295EA5" w:rsidP="00295EA5">
            <w:pPr>
              <w:jc w:val="center"/>
              <w:rPr>
                <w:rFonts w:ascii="EHUSans" w:hAnsi="EHUSans"/>
              </w:rPr>
            </w:pPr>
          </w:p>
          <w:p w14:paraId="3E46B1D9" w14:textId="77777777" w:rsidR="00295EA5" w:rsidRPr="002A5C56" w:rsidRDefault="00295EA5" w:rsidP="00295EA5">
            <w:pPr>
              <w:jc w:val="center"/>
              <w:rPr>
                <w:rFonts w:ascii="EHUSans" w:hAnsi="EHUSans"/>
              </w:rPr>
            </w:pPr>
          </w:p>
          <w:p w14:paraId="3921A9A6" w14:textId="3E1E3BAC" w:rsidR="00295EA5" w:rsidRPr="002A5C56" w:rsidRDefault="00DC1D81" w:rsidP="00295EA5">
            <w:pPr>
              <w:jc w:val="center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Edurne Seijo </w:t>
            </w:r>
            <w:proofErr w:type="spellStart"/>
            <w:r>
              <w:rPr>
                <w:rFonts w:ascii="EHUSans" w:hAnsi="EHUSans"/>
              </w:rPr>
              <w:t>Hernandorena</w:t>
            </w:r>
            <w:proofErr w:type="spellEnd"/>
          </w:p>
          <w:p w14:paraId="5B761AA6" w14:textId="77777777" w:rsidR="00295EA5" w:rsidRPr="002A5C56" w:rsidRDefault="00295EA5" w:rsidP="00295EA5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4868" w:type="dxa"/>
          </w:tcPr>
          <w:p w14:paraId="5CE927DF" w14:textId="42D82977" w:rsidR="00295EA5" w:rsidRPr="002A5C56" w:rsidRDefault="00A700D7" w:rsidP="00295EA5">
            <w:pPr>
              <w:jc w:val="center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Responsable UPV/EHU</w:t>
            </w:r>
          </w:p>
          <w:p w14:paraId="51D061F1" w14:textId="77777777" w:rsidR="00295EA5" w:rsidRDefault="00295EA5" w:rsidP="00295EA5">
            <w:pPr>
              <w:jc w:val="center"/>
              <w:rPr>
                <w:rFonts w:ascii="EHUSans" w:hAnsi="EHUSans"/>
              </w:rPr>
            </w:pPr>
            <w:r w:rsidRPr="002A5C56">
              <w:rPr>
                <w:rFonts w:ascii="EHUSans" w:hAnsi="EHUSans"/>
              </w:rPr>
              <w:t>(Firma y sello)</w:t>
            </w:r>
          </w:p>
          <w:p w14:paraId="35891DD3" w14:textId="77777777" w:rsidR="00DC1D81" w:rsidRDefault="00DC1D81" w:rsidP="00295EA5">
            <w:pPr>
              <w:jc w:val="center"/>
              <w:rPr>
                <w:rFonts w:ascii="EHUSans" w:hAnsi="EHUSans"/>
              </w:rPr>
            </w:pPr>
          </w:p>
          <w:p w14:paraId="7B7B412E" w14:textId="77777777" w:rsidR="00DC1D81" w:rsidRDefault="00DC1D81" w:rsidP="00295EA5">
            <w:pPr>
              <w:jc w:val="center"/>
              <w:rPr>
                <w:rFonts w:ascii="EHUSans" w:hAnsi="EHUSans"/>
              </w:rPr>
            </w:pPr>
          </w:p>
          <w:p w14:paraId="58D0AB10" w14:textId="77777777" w:rsidR="00DC1D81" w:rsidRDefault="00DC1D81" w:rsidP="00295EA5">
            <w:pPr>
              <w:jc w:val="center"/>
              <w:rPr>
                <w:rFonts w:ascii="EHUSans" w:hAnsi="EHUSans"/>
              </w:rPr>
            </w:pPr>
          </w:p>
          <w:p w14:paraId="12051F82" w14:textId="77777777" w:rsidR="00DC1D81" w:rsidRDefault="00DC1D81" w:rsidP="00295EA5">
            <w:pPr>
              <w:jc w:val="center"/>
              <w:rPr>
                <w:rFonts w:ascii="EHUSans" w:hAnsi="EHUSans"/>
              </w:rPr>
            </w:pPr>
          </w:p>
          <w:p w14:paraId="77AB807B" w14:textId="7E3A80BA" w:rsidR="00DC1D81" w:rsidRPr="002A5C56" w:rsidRDefault="00DC1D81" w:rsidP="00DC1D81">
            <w:pPr>
              <w:jc w:val="center"/>
              <w:rPr>
                <w:rFonts w:ascii="EHUSans" w:hAnsi="EHUSans"/>
              </w:rPr>
            </w:pPr>
            <w:bookmarkStart w:id="0" w:name="_GoBack"/>
            <w:bookmarkEnd w:id="0"/>
            <w:r>
              <w:rPr>
                <w:rFonts w:ascii="EHUSans" w:hAnsi="EHUSans"/>
              </w:rPr>
              <w:t>Jon Begiristain Mitxelena</w:t>
            </w:r>
          </w:p>
        </w:tc>
      </w:tr>
    </w:tbl>
    <w:p w14:paraId="33B924C4" w14:textId="77777777" w:rsidR="00295EA5" w:rsidRPr="002A5C56" w:rsidRDefault="00295EA5" w:rsidP="00295EA5">
      <w:pPr>
        <w:rPr>
          <w:rFonts w:ascii="EHUSans" w:hAnsi="EHUSans"/>
        </w:rPr>
      </w:pPr>
    </w:p>
    <w:sectPr w:rsidR="00295EA5" w:rsidRPr="002A5C56" w:rsidSect="00914DD8">
      <w:headerReference w:type="default" r:id="rId6"/>
      <w:pgSz w:w="11906" w:h="16838"/>
      <w:pgMar w:top="28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ED7D" w14:textId="77777777" w:rsidR="00BD4C36" w:rsidRDefault="00BD4C36" w:rsidP="001B0E92">
      <w:pPr>
        <w:spacing w:after="0" w:line="240" w:lineRule="auto"/>
      </w:pPr>
      <w:r>
        <w:separator/>
      </w:r>
    </w:p>
  </w:endnote>
  <w:endnote w:type="continuationSeparator" w:id="0">
    <w:p w14:paraId="22B8E87E" w14:textId="77777777" w:rsidR="00BD4C36" w:rsidRDefault="00BD4C36" w:rsidP="001B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DFD96" w14:textId="77777777" w:rsidR="00BD4C36" w:rsidRDefault="00BD4C36" w:rsidP="001B0E92">
      <w:pPr>
        <w:spacing w:after="0" w:line="240" w:lineRule="auto"/>
      </w:pPr>
      <w:r>
        <w:separator/>
      </w:r>
    </w:p>
  </w:footnote>
  <w:footnote w:type="continuationSeparator" w:id="0">
    <w:p w14:paraId="370829CA" w14:textId="77777777" w:rsidR="00BD4C36" w:rsidRDefault="00BD4C36" w:rsidP="001B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74EB" w14:textId="038C1076" w:rsidR="001B0E92" w:rsidRDefault="001B0E92" w:rsidP="001B0E92">
    <w:pPr>
      <w:pStyle w:val="Goiburua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es-ES"/>
      </w:rPr>
      <w:drawing>
        <wp:inline distT="0" distB="0" distL="0" distR="0" wp14:anchorId="42F3E72A" wp14:editId="1779A150">
          <wp:extent cx="1542415" cy="713105"/>
          <wp:effectExtent l="0" t="0" r="635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8496B0" w:themeColor="text2" w:themeTint="99"/>
        <w:sz w:val="24"/>
        <w:szCs w:val="24"/>
      </w:rPr>
      <w:t xml:space="preserve"> </w:t>
    </w:r>
  </w:p>
  <w:p w14:paraId="1951B2A6" w14:textId="77777777" w:rsidR="001B0E92" w:rsidRDefault="001B0E9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002758"/>
    <w:rsid w:val="000467D0"/>
    <w:rsid w:val="00062B5A"/>
    <w:rsid w:val="000D3AEE"/>
    <w:rsid w:val="00105496"/>
    <w:rsid w:val="00160A80"/>
    <w:rsid w:val="001B0E92"/>
    <w:rsid w:val="001E7A0D"/>
    <w:rsid w:val="002713C1"/>
    <w:rsid w:val="00295EA5"/>
    <w:rsid w:val="002A5C56"/>
    <w:rsid w:val="002B09BA"/>
    <w:rsid w:val="002D6DDD"/>
    <w:rsid w:val="00320701"/>
    <w:rsid w:val="003516A8"/>
    <w:rsid w:val="003C5F77"/>
    <w:rsid w:val="003F6210"/>
    <w:rsid w:val="00512927"/>
    <w:rsid w:val="0061533C"/>
    <w:rsid w:val="00615994"/>
    <w:rsid w:val="006248BC"/>
    <w:rsid w:val="00751559"/>
    <w:rsid w:val="0075738A"/>
    <w:rsid w:val="00757912"/>
    <w:rsid w:val="00871C78"/>
    <w:rsid w:val="00882EA0"/>
    <w:rsid w:val="00895FF6"/>
    <w:rsid w:val="008C7718"/>
    <w:rsid w:val="008F1671"/>
    <w:rsid w:val="00914DD8"/>
    <w:rsid w:val="009B6D3D"/>
    <w:rsid w:val="009D1190"/>
    <w:rsid w:val="00A3769A"/>
    <w:rsid w:val="00A700D7"/>
    <w:rsid w:val="00AF1A11"/>
    <w:rsid w:val="00B02F30"/>
    <w:rsid w:val="00B2706B"/>
    <w:rsid w:val="00B6490A"/>
    <w:rsid w:val="00B66B16"/>
    <w:rsid w:val="00B70DF5"/>
    <w:rsid w:val="00B81D74"/>
    <w:rsid w:val="00BD4C36"/>
    <w:rsid w:val="00BF2DB2"/>
    <w:rsid w:val="00D930BC"/>
    <w:rsid w:val="00D93E6A"/>
    <w:rsid w:val="00DA4E4D"/>
    <w:rsid w:val="00DC1D81"/>
    <w:rsid w:val="00DE4C83"/>
    <w:rsid w:val="00DF1302"/>
    <w:rsid w:val="00E05A74"/>
    <w:rsid w:val="00E75792"/>
    <w:rsid w:val="00EB28D6"/>
    <w:rsid w:val="00EC2900"/>
    <w:rsid w:val="00F3643C"/>
    <w:rsid w:val="00F47BCC"/>
    <w:rsid w:val="00FC41F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2B6D3"/>
  <w15:docId w15:val="{62B24B42-8780-4468-BDF0-E5DF435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Pa2">
    <w:name w:val="Pa2"/>
    <w:basedOn w:val="Normala"/>
    <w:next w:val="Normala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a"/>
    <w:next w:val="Normala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a"/>
    <w:next w:val="Normala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Saretaduntaula">
    <w:name w:val="Table Grid"/>
    <w:basedOn w:val="Taulanormala"/>
    <w:uiPriority w:val="3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02F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02F30"/>
    <w:rPr>
      <w:rFonts w:ascii="Lucida Grande" w:hAnsi="Lucida Grande" w:cs="Lucida Grande"/>
      <w:sz w:val="18"/>
      <w:szCs w:val="18"/>
    </w:rPr>
  </w:style>
  <w:style w:type="paragraph" w:styleId="Goiburua">
    <w:name w:val="header"/>
    <w:basedOn w:val="Normala"/>
    <w:link w:val="GoiburuaKar"/>
    <w:uiPriority w:val="99"/>
    <w:unhideWhenUsed/>
    <w:rsid w:val="001B0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B0E92"/>
  </w:style>
  <w:style w:type="paragraph" w:styleId="Orri-oina">
    <w:name w:val="footer"/>
    <w:basedOn w:val="Normala"/>
    <w:link w:val="Orri-oinaKar"/>
    <w:uiPriority w:val="99"/>
    <w:unhideWhenUsed/>
    <w:rsid w:val="001B0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B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969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MARI JOSE BAZTAN</cp:lastModifiedBy>
  <cp:revision>29</cp:revision>
  <cp:lastPrinted>2023-10-30T11:55:00Z</cp:lastPrinted>
  <dcterms:created xsi:type="dcterms:W3CDTF">2022-10-06T07:53:00Z</dcterms:created>
  <dcterms:modified xsi:type="dcterms:W3CDTF">2024-01-18T10:59:00Z</dcterms:modified>
</cp:coreProperties>
</file>