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54A" w:rsidRPr="008D2425" w:rsidRDefault="001A754A" w:rsidP="008D2425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196833" w:rsidRPr="003D55BA" w:rsidRDefault="009059C1" w:rsidP="008D2425">
      <w:pPr>
        <w:spacing w:after="0"/>
        <w:jc w:val="center"/>
        <w:rPr>
          <w:rFonts w:ascii="Times New Roman" w:hAnsi="Times New Roman"/>
          <w:sz w:val="32"/>
          <w:szCs w:val="32"/>
          <w:lang w:val="en-GB"/>
        </w:rPr>
      </w:pPr>
      <w:r w:rsidRPr="003D55BA">
        <w:rPr>
          <w:rFonts w:ascii="Times New Roman" w:hAnsi="Times New Roman"/>
          <w:sz w:val="32"/>
          <w:szCs w:val="32"/>
          <w:lang w:val="en-GB"/>
        </w:rPr>
        <w:t>Master in Cognitive Science and Humanities: Language, Communication and Organization</w:t>
      </w:r>
    </w:p>
    <w:p w:rsidR="001A754A" w:rsidRPr="003D55BA" w:rsidRDefault="004903FD" w:rsidP="008D2425">
      <w:pPr>
        <w:spacing w:after="0"/>
        <w:jc w:val="center"/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sz w:val="32"/>
          <w:szCs w:val="32"/>
          <w:lang w:val="en-GB"/>
        </w:rPr>
        <w:t>(2016-2017</w:t>
      </w:r>
      <w:r w:rsidR="009059C1" w:rsidRPr="003D55BA">
        <w:rPr>
          <w:rFonts w:ascii="Times New Roman" w:hAnsi="Times New Roman"/>
          <w:sz w:val="32"/>
          <w:szCs w:val="32"/>
          <w:lang w:val="en-GB"/>
        </w:rPr>
        <w:t>)</w:t>
      </w:r>
    </w:p>
    <w:p w:rsidR="009059C1" w:rsidRPr="00196833" w:rsidRDefault="009059C1" w:rsidP="008D2425">
      <w:pPr>
        <w:spacing w:after="0"/>
        <w:jc w:val="center"/>
        <w:rPr>
          <w:rFonts w:ascii="Times New Roman" w:hAnsi="Times New Roman"/>
          <w:lang w:val="en-GB"/>
        </w:rPr>
      </w:pPr>
    </w:p>
    <w:p w:rsidR="001A754A" w:rsidRPr="004903FD" w:rsidRDefault="008D2425" w:rsidP="008D242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903FD">
        <w:rPr>
          <w:rFonts w:ascii="Times New Roman" w:hAnsi="Times New Roman"/>
          <w:b/>
          <w:sz w:val="28"/>
          <w:szCs w:val="28"/>
          <w:lang w:val="en-US"/>
        </w:rPr>
        <w:t>MASTER DISSERTATION</w:t>
      </w:r>
    </w:p>
    <w:p w:rsidR="001A754A" w:rsidRPr="004903FD" w:rsidRDefault="001A754A" w:rsidP="008D2425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903FD">
        <w:rPr>
          <w:rFonts w:ascii="Times New Roman" w:hAnsi="Times New Roman"/>
          <w:b/>
          <w:sz w:val="28"/>
          <w:szCs w:val="28"/>
          <w:lang w:val="en-US"/>
        </w:rPr>
        <w:t>REGISTRATION FORM</w:t>
      </w:r>
    </w:p>
    <w:p w:rsidR="001A754A" w:rsidRPr="004903FD" w:rsidRDefault="001A754A" w:rsidP="008D2425">
      <w:pPr>
        <w:spacing w:after="0"/>
        <w:jc w:val="center"/>
        <w:rPr>
          <w:rFonts w:ascii="Times New Roman" w:hAnsi="Times New Roman"/>
          <w:lang w:val="en-US"/>
        </w:rPr>
      </w:pPr>
    </w:p>
    <w:p w:rsidR="003D55BA" w:rsidRPr="004903FD" w:rsidRDefault="003D55BA" w:rsidP="008D2425">
      <w:pPr>
        <w:spacing w:after="0"/>
        <w:jc w:val="center"/>
        <w:rPr>
          <w:rFonts w:ascii="Times New Roman" w:hAnsi="Times New Roman"/>
          <w:lang w:val="en-US"/>
        </w:rPr>
      </w:pPr>
    </w:p>
    <w:p w:rsidR="009059C1" w:rsidRPr="008D2425" w:rsidRDefault="008D2425" w:rsidP="008D2425">
      <w:pPr>
        <w:spacing w:after="0"/>
        <w:jc w:val="both"/>
        <w:rPr>
          <w:rFonts w:ascii="Times New Roman" w:hAnsi="Times New Roman"/>
          <w:b/>
          <w:lang w:val="en-GB"/>
        </w:rPr>
      </w:pPr>
      <w:r w:rsidRPr="008D2425">
        <w:rPr>
          <w:rFonts w:ascii="Times New Roman" w:hAnsi="Times New Roman"/>
          <w:b/>
          <w:lang w:val="en-GB"/>
        </w:rPr>
        <w:t>TO THE DIRECTOR OF THE MASTER,</w:t>
      </w:r>
    </w:p>
    <w:p w:rsidR="008D2425" w:rsidRPr="008D2425" w:rsidRDefault="008D2425" w:rsidP="008D2425">
      <w:pPr>
        <w:spacing w:after="0"/>
        <w:jc w:val="both"/>
        <w:rPr>
          <w:rFonts w:ascii="Times New Roman" w:hAnsi="Times New Roman"/>
          <w:lang w:val="en-GB"/>
        </w:rPr>
      </w:pPr>
    </w:p>
    <w:p w:rsidR="009059C1" w:rsidRPr="00196833" w:rsidRDefault="009059C1" w:rsidP="008D2425">
      <w:pPr>
        <w:spacing w:after="0"/>
        <w:jc w:val="both"/>
        <w:rPr>
          <w:rFonts w:ascii="Times New Roman" w:hAnsi="Times New Roman"/>
          <w:lang w:val="en-GB"/>
        </w:rPr>
      </w:pPr>
      <w:r w:rsidRPr="00196833">
        <w:rPr>
          <w:rFonts w:ascii="Times New Roman" w:hAnsi="Times New Roman"/>
          <w:lang w:val="en-GB"/>
        </w:rPr>
        <w:t>Name/Surname:</w:t>
      </w:r>
    </w:p>
    <w:p w:rsidR="0076497F" w:rsidRPr="00196833" w:rsidRDefault="009059C1" w:rsidP="008D2425">
      <w:pPr>
        <w:spacing w:after="0"/>
        <w:jc w:val="both"/>
        <w:rPr>
          <w:rFonts w:ascii="Times New Roman" w:hAnsi="Times New Roman"/>
          <w:lang w:val="en-GB"/>
        </w:rPr>
      </w:pPr>
      <w:r w:rsidRPr="00196833">
        <w:rPr>
          <w:rFonts w:ascii="Times New Roman" w:hAnsi="Times New Roman"/>
          <w:lang w:val="en-GB"/>
        </w:rPr>
        <w:t>Ti</w:t>
      </w:r>
      <w:r w:rsidR="006050B6">
        <w:rPr>
          <w:rFonts w:ascii="Times New Roman" w:hAnsi="Times New Roman"/>
          <w:lang w:val="en-GB"/>
        </w:rPr>
        <w:t>tle of the Master Dissertation</w:t>
      </w:r>
      <w:r w:rsidR="00002D1F">
        <w:rPr>
          <w:rFonts w:ascii="Times New Roman" w:hAnsi="Times New Roman"/>
          <w:lang w:val="en-GB"/>
        </w:rPr>
        <w:t>:</w:t>
      </w:r>
    </w:p>
    <w:p w:rsidR="0076497F" w:rsidRPr="00196833" w:rsidRDefault="0076497F" w:rsidP="008D2425">
      <w:pPr>
        <w:spacing w:after="0"/>
        <w:jc w:val="both"/>
        <w:rPr>
          <w:rFonts w:ascii="Times New Roman" w:hAnsi="Times New Roman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88"/>
      </w:tblGrid>
      <w:tr w:rsidR="0076497F" w:rsidRPr="008E0D7B" w:rsidTr="008E0D7B">
        <w:tc>
          <w:tcPr>
            <w:tcW w:w="9488" w:type="dxa"/>
          </w:tcPr>
          <w:p w:rsidR="006050B6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</w:pPr>
            <w:r w:rsidRPr="008E0D7B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  <w:t xml:space="preserve">DESCRIPTION </w:t>
            </w:r>
          </w:p>
          <w:p w:rsidR="00A72840" w:rsidRDefault="00A72840" w:rsidP="008E0D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(Including</w:t>
            </w:r>
            <w:r w:rsidR="00196833" w:rsidRPr="008E0D7B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 xml:space="preserve"> </w:t>
            </w:r>
            <w:r w:rsidR="00A72840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 xml:space="preserve">short abstract, </w:t>
            </w:r>
            <w:r w:rsidR="00732828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 xml:space="preserve">main goals, </w:t>
            </w:r>
            <w:r w:rsidR="006050B6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 xml:space="preserve">methodology, plan of work,  and </w:t>
            </w:r>
            <w:r w:rsidRPr="008E0D7B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references)</w:t>
            </w: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D33321">
            <w:pPr>
              <w:spacing w:after="0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center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BE2204" w:rsidP="008E0D7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GB"/>
              </w:rPr>
            </w:pPr>
            <w:r w:rsidRPr="008E0D7B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(</w:t>
            </w:r>
            <w:r w:rsidR="006560C3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>5</w:t>
            </w:r>
            <w:r w:rsidRPr="008E0D7B"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  <w:t xml:space="preserve"> pages maximum)</w:t>
            </w:r>
          </w:p>
        </w:tc>
      </w:tr>
    </w:tbl>
    <w:p w:rsidR="0076497F" w:rsidRPr="00196833" w:rsidRDefault="0076497F" w:rsidP="008D2425">
      <w:pPr>
        <w:spacing w:after="0"/>
        <w:jc w:val="both"/>
        <w:rPr>
          <w:rFonts w:ascii="Times New Roman" w:hAnsi="Times New Roman"/>
          <w:lang w:val="en-GB"/>
        </w:rPr>
      </w:pPr>
    </w:p>
    <w:p w:rsidR="00196833" w:rsidRDefault="008D2425" w:rsidP="008D2425">
      <w:pPr>
        <w:spacing w:after="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Master Dissertation</w:t>
      </w:r>
      <w:r w:rsidR="00196833">
        <w:rPr>
          <w:rFonts w:ascii="Times New Roman" w:hAnsi="Times New Roman"/>
          <w:lang w:val="en-GB"/>
        </w:rPr>
        <w:t xml:space="preserve"> reading semester (choose one option</w:t>
      </w:r>
      <w:r w:rsidR="000F2DE6">
        <w:rPr>
          <w:rFonts w:ascii="Times New Roman" w:hAnsi="Times New Roman"/>
          <w:lang w:val="en-GB"/>
        </w:rPr>
        <w:t>, by writing an “X”</w:t>
      </w:r>
      <w:r w:rsidR="00196833">
        <w:rPr>
          <w:rFonts w:ascii="Times New Roman" w:hAnsi="Times New Roman"/>
          <w:lang w:val="en-GB"/>
        </w:rPr>
        <w:t>):</w:t>
      </w:r>
    </w:p>
    <w:p w:rsidR="008D2425" w:rsidRDefault="008D2425" w:rsidP="008D2425">
      <w:pPr>
        <w:spacing w:after="0"/>
        <w:jc w:val="both"/>
        <w:rPr>
          <w:rFonts w:ascii="Times New Roman" w:hAnsi="Times New Roman"/>
          <w:lang w:val="en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5400"/>
      </w:tblGrid>
      <w:tr w:rsidR="000F2DE6" w:rsidRPr="007005BE" w:rsidTr="008E0D7B">
        <w:trPr>
          <w:jc w:val="center"/>
        </w:trPr>
        <w:tc>
          <w:tcPr>
            <w:tcW w:w="828" w:type="dxa"/>
          </w:tcPr>
          <w:p w:rsidR="000F2DE6" w:rsidRPr="008E0D7B" w:rsidRDefault="000F2DE6" w:rsidP="008E0D7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  <w:vAlign w:val="center"/>
          </w:tcPr>
          <w:p w:rsidR="000F2DE6" w:rsidRPr="008E0D7B" w:rsidRDefault="000F2DE6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1</w:t>
            </w:r>
            <w:r w:rsidRPr="008E0D7B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GB"/>
              </w:rPr>
              <w:t>st</w:t>
            </w:r>
            <w:r w:rsidR="006D4AF9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call</w:t>
            </w:r>
            <w:r w:rsidR="00D33321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</w:t>
            </w:r>
            <w:r w:rsidR="007005BE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(deposit by June 20, 2018</w:t>
            </w: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</w:tc>
      </w:tr>
      <w:tr w:rsidR="000F2DE6" w:rsidRPr="007005BE" w:rsidTr="008E0D7B">
        <w:trPr>
          <w:jc w:val="center"/>
        </w:trPr>
        <w:tc>
          <w:tcPr>
            <w:tcW w:w="828" w:type="dxa"/>
          </w:tcPr>
          <w:p w:rsidR="000F2DE6" w:rsidRPr="008E0D7B" w:rsidRDefault="000F2DE6" w:rsidP="008E0D7B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val="en-GB"/>
              </w:rPr>
            </w:pPr>
          </w:p>
        </w:tc>
        <w:tc>
          <w:tcPr>
            <w:tcW w:w="5400" w:type="dxa"/>
            <w:vAlign w:val="center"/>
          </w:tcPr>
          <w:p w:rsidR="000F2DE6" w:rsidRPr="008E0D7B" w:rsidRDefault="000F2DE6" w:rsidP="008E0D7B">
            <w:pPr>
              <w:spacing w:after="0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2</w:t>
            </w:r>
            <w:r w:rsidRPr="008E0D7B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val="en-GB"/>
              </w:rPr>
              <w:t>nd</w:t>
            </w:r>
            <w:r w:rsidR="007005BE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 call (deposit by September 12</w:t>
            </w:r>
            <w:r w:rsidR="006050B6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, 201</w:t>
            </w:r>
            <w:r w:rsidR="007005BE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8</w:t>
            </w:r>
            <w:bookmarkStart w:id="0" w:name="_GoBack"/>
            <w:bookmarkEnd w:id="0"/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)</w:t>
            </w:r>
          </w:p>
        </w:tc>
      </w:tr>
    </w:tbl>
    <w:p w:rsidR="000F2DE6" w:rsidRDefault="000F2DE6" w:rsidP="008D2425">
      <w:pPr>
        <w:spacing w:after="0"/>
        <w:jc w:val="both"/>
        <w:rPr>
          <w:rFonts w:ascii="Times New Roman" w:hAnsi="Times New Roman"/>
          <w:lang w:val="en-GB"/>
        </w:rPr>
      </w:pPr>
    </w:p>
    <w:p w:rsidR="008D2425" w:rsidRDefault="008D2425" w:rsidP="008D2425">
      <w:pPr>
        <w:spacing w:after="0"/>
        <w:jc w:val="both"/>
        <w:rPr>
          <w:rFonts w:ascii="Times New Roman" w:hAnsi="Times New Roman"/>
          <w:lang w:val="en-GB"/>
        </w:rPr>
      </w:pPr>
    </w:p>
    <w:p w:rsidR="00002D1F" w:rsidRDefault="008D2425" w:rsidP="008D2425">
      <w:pPr>
        <w:spacing w:after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DATA:</w:t>
      </w:r>
    </w:p>
    <w:p w:rsidR="00002D1F" w:rsidRDefault="00002D1F" w:rsidP="00D33321">
      <w:pPr>
        <w:spacing w:after="0"/>
        <w:rPr>
          <w:rFonts w:ascii="Times New Roman" w:hAnsi="Times New Roman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4"/>
        <w:gridCol w:w="4744"/>
      </w:tblGrid>
      <w:tr w:rsidR="0076497F" w:rsidRPr="007005BE" w:rsidTr="008E0D7B">
        <w:tc>
          <w:tcPr>
            <w:tcW w:w="4744" w:type="dxa"/>
          </w:tcPr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Student’s signature:</w:t>
            </w: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Default="008D2425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D33321" w:rsidRPr="008E0D7B" w:rsidRDefault="00D33321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NAME/SURNAME: </w:t>
            </w:r>
          </w:p>
        </w:tc>
        <w:tc>
          <w:tcPr>
            <w:tcW w:w="4744" w:type="dxa"/>
          </w:tcPr>
          <w:p w:rsidR="0076497F" w:rsidRPr="008E0D7B" w:rsidRDefault="00AC00D6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Master Thesis Director</w:t>
            </w:r>
            <w:r w:rsidR="0076497F"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>’s signature:</w:t>
            </w: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8D2425" w:rsidRPr="008E0D7B" w:rsidRDefault="008D2425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76497F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</w:p>
          <w:p w:rsidR="000F2DE6" w:rsidRPr="008E0D7B" w:rsidRDefault="0076497F" w:rsidP="008E0D7B">
            <w:pPr>
              <w:spacing w:after="0"/>
              <w:jc w:val="both"/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</w:pPr>
            <w:r w:rsidRPr="008E0D7B">
              <w:rPr>
                <w:rFonts w:ascii="Times New Roman" w:eastAsia="Times New Roman" w:hAnsi="Times New Roman"/>
                <w:sz w:val="22"/>
                <w:szCs w:val="22"/>
                <w:lang w:val="en-GB"/>
              </w:rPr>
              <w:t xml:space="preserve">NAME/SURNAME: </w:t>
            </w:r>
          </w:p>
        </w:tc>
      </w:tr>
    </w:tbl>
    <w:p w:rsidR="0076497F" w:rsidRPr="00196833" w:rsidRDefault="0076497F" w:rsidP="008D2425">
      <w:pPr>
        <w:spacing w:after="0"/>
        <w:jc w:val="both"/>
        <w:rPr>
          <w:lang w:val="en-GB"/>
        </w:rPr>
      </w:pPr>
    </w:p>
    <w:sectPr w:rsidR="0076497F" w:rsidRPr="00196833" w:rsidSect="00583C32">
      <w:headerReference w:type="default" r:id="rId6"/>
      <w:footerReference w:type="default" r:id="rId7"/>
      <w:pgSz w:w="11900" w:h="16840"/>
      <w:pgMar w:top="1440" w:right="1134" w:bottom="144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79D" w:rsidRDefault="0080379D">
      <w:r>
        <w:separator/>
      </w:r>
    </w:p>
  </w:endnote>
  <w:endnote w:type="continuationSeparator" w:id="0">
    <w:p w:rsidR="0080379D" w:rsidRDefault="008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DejaVu Sans"/>
    <w:panose1 w:val="00000000000000000000"/>
    <w:charset w:val="00"/>
    <w:family w:val="roman"/>
    <w:notTrueType/>
    <w:pitch w:val="default"/>
  </w:font>
  <w:font w:name="BitstreamVera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840" w:rsidRPr="00313DB3" w:rsidRDefault="00A72840" w:rsidP="00CD2143">
    <w:pPr>
      <w:widowControl w:val="0"/>
      <w:autoSpaceDE w:val="0"/>
      <w:autoSpaceDN w:val="0"/>
      <w:adjustRightInd w:val="0"/>
      <w:spacing w:after="0" w:line="208" w:lineRule="exact"/>
      <w:ind w:right="15"/>
      <w:jc w:val="center"/>
      <w:rPr>
        <w:rFonts w:ascii="Bitstream Vera Sans" w:hAnsi="Bitstream Vera Sans" w:cs="Bitstream Vera Sans"/>
        <w:sz w:val="16"/>
        <w:szCs w:val="16"/>
        <w:lang w:val="es-ES"/>
      </w:rPr>
    </w:pPr>
    <w:r>
      <w:rPr>
        <w:rFonts w:ascii="Bitstream Vera Sans" w:hAnsi="Bitstream Vera Sans" w:cs="Bitstream Vera Sans"/>
        <w:sz w:val="16"/>
        <w:szCs w:val="16"/>
        <w:lang w:val="es-ES"/>
      </w:rPr>
      <w:t>Carlos Santamaria Zentroa. Elhuyar Plaza, 2, 20018</w:t>
    </w:r>
    <w:r w:rsidRPr="00313DB3">
      <w:rPr>
        <w:rFonts w:ascii="Bitstream Vera Sans" w:hAnsi="Bitstream Vera Sans" w:cs="Bitstream Vera Sans"/>
        <w:sz w:val="16"/>
        <w:szCs w:val="16"/>
        <w:lang w:val="es-ES"/>
      </w:rPr>
      <w:t xml:space="preserve"> Donostia. Spain.</w:t>
    </w:r>
  </w:p>
  <w:p w:rsidR="00A72840" w:rsidRPr="00313DB3" w:rsidRDefault="00A72840" w:rsidP="00CD2143">
    <w:pPr>
      <w:pStyle w:val="Piedepgina"/>
      <w:jc w:val="center"/>
      <w:rPr>
        <w:sz w:val="16"/>
        <w:szCs w:val="16"/>
      </w:rPr>
    </w:pPr>
    <w:r w:rsidRPr="00313DB3">
      <w:rPr>
        <w:rFonts w:ascii="Bitstream Vera Sans" w:hAnsi="Bitstream Vera Sans" w:cs="Bitstream Vera Sans"/>
        <w:sz w:val="16"/>
        <w:szCs w:val="16"/>
        <w:lang w:val="es-ES"/>
      </w:rPr>
      <w:t>Phone: +34 943017451    Fax: +34 943017430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79D" w:rsidRDefault="0080379D">
      <w:r>
        <w:separator/>
      </w:r>
    </w:p>
  </w:footnote>
  <w:footnote w:type="continuationSeparator" w:id="0">
    <w:p w:rsidR="0080379D" w:rsidRDefault="00803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bottomFromText="200" w:vertAnchor="text" w:tblpX="-635" w:tblpY="1"/>
      <w:tblW w:w="5754" w:type="pct"/>
      <w:tblLayout w:type="fixed"/>
      <w:tblLook w:val="04A0" w:firstRow="1" w:lastRow="0" w:firstColumn="1" w:lastColumn="0" w:noHBand="0" w:noVBand="1"/>
    </w:tblPr>
    <w:tblGrid>
      <w:gridCol w:w="2827"/>
      <w:gridCol w:w="7400"/>
      <w:gridCol w:w="779"/>
    </w:tblGrid>
    <w:tr w:rsidR="00A72840" w:rsidRPr="007005BE" w:rsidTr="00A24A82">
      <w:trPr>
        <w:trHeight w:val="684"/>
      </w:trPr>
      <w:tc>
        <w:tcPr>
          <w:tcW w:w="1284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72840" w:rsidRPr="00612763" w:rsidRDefault="00A72840" w:rsidP="00CD2143">
          <w:pPr>
            <w:pStyle w:val="Encabezado"/>
            <w:tabs>
              <w:tab w:val="clear" w:pos="4153"/>
              <w:tab w:val="clear" w:pos="8306"/>
              <w:tab w:val="right" w:pos="35"/>
            </w:tabs>
            <w:rPr>
              <w:rFonts w:eastAsia="Times New Roman"/>
              <w:b/>
              <w:bCs/>
              <w:color w:val="4F81BD"/>
            </w:rPr>
          </w:pPr>
        </w:p>
      </w:tc>
      <w:tc>
        <w:tcPr>
          <w:tcW w:w="3362" w:type="pct"/>
          <w:vMerge w:val="restart"/>
          <w:noWrap/>
          <w:vAlign w:val="center"/>
        </w:tcPr>
        <w:p w:rsidR="00A72840" w:rsidRDefault="006B391E" w:rsidP="00CD2143">
          <w:pPr>
            <w:pStyle w:val="Encabezado"/>
            <w:tabs>
              <w:tab w:val="clear" w:pos="4153"/>
              <w:tab w:val="clear" w:pos="8306"/>
              <w:tab w:val="right" w:pos="35"/>
            </w:tabs>
            <w:rPr>
              <w:rFonts w:ascii="Bitstream Vera Sans" w:eastAsia="Times New Roman" w:hAnsi="Bitstream Vera Sans" w:cs="BitstreamVeraSans-Bold"/>
              <w:sz w:val="20"/>
              <w:szCs w:val="20"/>
            </w:rPr>
          </w:pPr>
          <w:r>
            <w:rPr>
              <w:rFonts w:ascii="Bitstream Vera Sans" w:eastAsia="Times New Roman" w:hAnsi="Bitstream Vera Sans" w:cs="BitstreamVeraSans-Bold"/>
              <w:noProof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1905</wp:posOffset>
                </wp:positionV>
                <wp:extent cx="1260475" cy="726440"/>
                <wp:effectExtent l="19050" t="0" r="0" b="0"/>
                <wp:wrapSquare wrapText="bothSides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475" cy="726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A72840" w:rsidRDefault="00A72840" w:rsidP="00CD2143">
          <w:pPr>
            <w:pStyle w:val="Encabezado"/>
            <w:tabs>
              <w:tab w:val="clear" w:pos="4153"/>
              <w:tab w:val="clear" w:pos="8306"/>
              <w:tab w:val="right" w:pos="35"/>
            </w:tabs>
            <w:rPr>
              <w:rFonts w:ascii="Bitstream Vera Sans" w:eastAsia="Times New Roman" w:hAnsi="Bitstream Vera Sans" w:cs="BitstreamVeraSans-Bold"/>
              <w:sz w:val="20"/>
              <w:szCs w:val="20"/>
            </w:rPr>
          </w:pPr>
        </w:p>
        <w:p w:rsidR="00A72840" w:rsidRPr="00052B45" w:rsidRDefault="00A72840" w:rsidP="00A24A82">
          <w:pPr>
            <w:pStyle w:val="Encabezado"/>
            <w:tabs>
              <w:tab w:val="clear" w:pos="4153"/>
              <w:tab w:val="clear" w:pos="8306"/>
              <w:tab w:val="right" w:pos="35"/>
            </w:tabs>
            <w:jc w:val="center"/>
            <w:rPr>
              <w:rFonts w:ascii="Arial" w:eastAsia="Times New Roman" w:hAnsi="Arial" w:cs="Arial"/>
              <w:b/>
              <w:sz w:val="16"/>
              <w:szCs w:val="16"/>
              <w:lang w:val="en-US"/>
            </w:rPr>
          </w:pPr>
          <w:r w:rsidRPr="00052B45">
            <w:rPr>
              <w:rFonts w:ascii="Bitstream Vera Sans" w:eastAsia="Times New Roman" w:hAnsi="Bitstream Vera Sans" w:cs="BitstreamVeraSans-Bold"/>
              <w:b/>
              <w:sz w:val="16"/>
              <w:szCs w:val="16"/>
              <w:lang w:val="en-US"/>
            </w:rPr>
            <w:t>Institute for Logic, Cognition, Language and Information</w:t>
          </w:r>
        </w:p>
      </w:tc>
      <w:tc>
        <w:tcPr>
          <w:tcW w:w="354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A72840" w:rsidRPr="00E8160C" w:rsidRDefault="00A72840" w:rsidP="00CD2143">
          <w:pPr>
            <w:pStyle w:val="Encabezado"/>
            <w:spacing w:line="276" w:lineRule="auto"/>
            <w:rPr>
              <w:rFonts w:eastAsia="Times New Roman"/>
              <w:b/>
              <w:bCs/>
              <w:color w:val="4F81BD"/>
              <w:lang w:val="en-GB"/>
            </w:rPr>
          </w:pPr>
        </w:p>
      </w:tc>
    </w:tr>
    <w:tr w:rsidR="00A72840" w:rsidRPr="007005BE" w:rsidTr="00A24A82">
      <w:trPr>
        <w:trHeight w:val="51"/>
      </w:trPr>
      <w:tc>
        <w:tcPr>
          <w:tcW w:w="1284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72840" w:rsidRPr="00E8160C" w:rsidRDefault="00A72840" w:rsidP="00CD2143">
          <w:pPr>
            <w:pStyle w:val="Encabezado"/>
            <w:spacing w:line="276" w:lineRule="auto"/>
            <w:rPr>
              <w:rFonts w:eastAsia="Times New Roman"/>
              <w:b/>
              <w:bCs/>
              <w:color w:val="4F81BD"/>
              <w:lang w:val="en-GB"/>
            </w:rPr>
          </w:pPr>
        </w:p>
      </w:tc>
      <w:tc>
        <w:tcPr>
          <w:tcW w:w="3362" w:type="pct"/>
          <w:vMerge/>
          <w:vAlign w:val="center"/>
        </w:tcPr>
        <w:p w:rsidR="00A72840" w:rsidRPr="00E8160C" w:rsidRDefault="00A72840" w:rsidP="00CD2143">
          <w:pPr>
            <w:spacing w:after="0"/>
            <w:rPr>
              <w:rFonts w:eastAsia="Times New Roman"/>
              <w:color w:val="4F81BD"/>
              <w:sz w:val="22"/>
              <w:szCs w:val="22"/>
              <w:lang w:val="en-GB"/>
            </w:rPr>
          </w:pPr>
        </w:p>
      </w:tc>
      <w:tc>
        <w:tcPr>
          <w:tcW w:w="354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A72840" w:rsidRPr="00E8160C" w:rsidRDefault="00A72840" w:rsidP="00CD2143">
          <w:pPr>
            <w:pStyle w:val="Encabezado"/>
            <w:spacing w:line="276" w:lineRule="auto"/>
            <w:rPr>
              <w:rFonts w:eastAsia="Times New Roman"/>
              <w:b/>
              <w:bCs/>
              <w:color w:val="4F81BD"/>
              <w:lang w:val="en-GB"/>
            </w:rPr>
          </w:pPr>
        </w:p>
      </w:tc>
    </w:tr>
  </w:tbl>
  <w:p w:rsidR="00A72840" w:rsidRDefault="006B391E">
    <w:pPr>
      <w:pStyle w:val="Encabezado"/>
    </w:pPr>
    <w:r>
      <w:rPr>
        <w:rFonts w:eastAsia="Times New Roman"/>
        <w:b/>
        <w:noProof/>
        <w:color w:val="4F81BD"/>
        <w:lang w:val="es-ES" w:eastAsia="es-ES"/>
      </w:rPr>
      <w:drawing>
        <wp:inline distT="0" distB="0" distL="0" distR="0">
          <wp:extent cx="1114425" cy="790575"/>
          <wp:effectExtent l="19050" t="0" r="9525" b="0"/>
          <wp:docPr id="1" name="Picture 0" descr="bakarri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akarrik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763"/>
    <w:rsid w:val="00002D1F"/>
    <w:rsid w:val="0001720D"/>
    <w:rsid w:val="000339C8"/>
    <w:rsid w:val="00043E35"/>
    <w:rsid w:val="00052B45"/>
    <w:rsid w:val="00075873"/>
    <w:rsid w:val="000F2DE6"/>
    <w:rsid w:val="00196833"/>
    <w:rsid w:val="001A738B"/>
    <w:rsid w:val="001A754A"/>
    <w:rsid w:val="001A77B6"/>
    <w:rsid w:val="00262696"/>
    <w:rsid w:val="002A5B1A"/>
    <w:rsid w:val="00313DB3"/>
    <w:rsid w:val="00335F35"/>
    <w:rsid w:val="00390C51"/>
    <w:rsid w:val="003C5398"/>
    <w:rsid w:val="003D55BA"/>
    <w:rsid w:val="004032B6"/>
    <w:rsid w:val="00417F5E"/>
    <w:rsid w:val="00424BFA"/>
    <w:rsid w:val="00481DEF"/>
    <w:rsid w:val="004903FD"/>
    <w:rsid w:val="004E6FC2"/>
    <w:rsid w:val="00583C32"/>
    <w:rsid w:val="005F4D70"/>
    <w:rsid w:val="006050B6"/>
    <w:rsid w:val="00612763"/>
    <w:rsid w:val="00640302"/>
    <w:rsid w:val="006560C3"/>
    <w:rsid w:val="006B391E"/>
    <w:rsid w:val="006D4AF9"/>
    <w:rsid w:val="006D7C34"/>
    <w:rsid w:val="006E7A25"/>
    <w:rsid w:val="007005BE"/>
    <w:rsid w:val="00732828"/>
    <w:rsid w:val="00737C9B"/>
    <w:rsid w:val="00741D45"/>
    <w:rsid w:val="0076497F"/>
    <w:rsid w:val="007908AA"/>
    <w:rsid w:val="00795D3D"/>
    <w:rsid w:val="007C2E99"/>
    <w:rsid w:val="007C6670"/>
    <w:rsid w:val="007D2C27"/>
    <w:rsid w:val="0080379D"/>
    <w:rsid w:val="00823862"/>
    <w:rsid w:val="008865EF"/>
    <w:rsid w:val="0088770A"/>
    <w:rsid w:val="008D2425"/>
    <w:rsid w:val="008E0D7B"/>
    <w:rsid w:val="009059C1"/>
    <w:rsid w:val="0098211A"/>
    <w:rsid w:val="00991EBC"/>
    <w:rsid w:val="009A6695"/>
    <w:rsid w:val="009D5D00"/>
    <w:rsid w:val="009F5317"/>
    <w:rsid w:val="00A24A82"/>
    <w:rsid w:val="00A72840"/>
    <w:rsid w:val="00AC00D6"/>
    <w:rsid w:val="00B362CE"/>
    <w:rsid w:val="00B83428"/>
    <w:rsid w:val="00BC4A40"/>
    <w:rsid w:val="00BD32AE"/>
    <w:rsid w:val="00BE2204"/>
    <w:rsid w:val="00BF2A1F"/>
    <w:rsid w:val="00C616C1"/>
    <w:rsid w:val="00C760F0"/>
    <w:rsid w:val="00CB74FA"/>
    <w:rsid w:val="00CD2143"/>
    <w:rsid w:val="00D33321"/>
    <w:rsid w:val="00DD15A4"/>
    <w:rsid w:val="00DE4D00"/>
    <w:rsid w:val="00E0096E"/>
    <w:rsid w:val="00E327A1"/>
    <w:rsid w:val="00E33988"/>
    <w:rsid w:val="00E8160C"/>
    <w:rsid w:val="00E87B3C"/>
    <w:rsid w:val="00E93828"/>
    <w:rsid w:val="00EB39AC"/>
    <w:rsid w:val="00EC0556"/>
    <w:rsid w:val="00ED7989"/>
    <w:rsid w:val="00F316F1"/>
    <w:rsid w:val="00FB1694"/>
    <w:rsid w:val="00FC3792"/>
    <w:rsid w:val="00FC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170E00"/>
  <w15:docId w15:val="{E119FD54-FC19-45AD-8C98-FBF4E6F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47B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763"/>
    <w:pPr>
      <w:tabs>
        <w:tab w:val="center" w:pos="4153"/>
        <w:tab w:val="right" w:pos="8306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12763"/>
  </w:style>
  <w:style w:type="paragraph" w:styleId="Piedepgina">
    <w:name w:val="footer"/>
    <w:basedOn w:val="Normal"/>
    <w:link w:val="PiedepginaCar"/>
    <w:uiPriority w:val="99"/>
    <w:semiHidden/>
    <w:unhideWhenUsed/>
    <w:rsid w:val="00612763"/>
    <w:pPr>
      <w:tabs>
        <w:tab w:val="center" w:pos="4153"/>
        <w:tab w:val="right" w:pos="8306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12763"/>
  </w:style>
  <w:style w:type="table" w:customStyle="1" w:styleId="LightShading-Accent1">
    <w:name w:val="Light Shading - Accent 1"/>
    <w:basedOn w:val="Tablanormal"/>
    <w:uiPriority w:val="60"/>
    <w:rsid w:val="00612763"/>
    <w:rPr>
      <w:rFonts w:eastAsia="Times New Roman"/>
      <w:color w:val="365F91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aconcuadrcula">
    <w:name w:val="Table Grid"/>
    <w:basedOn w:val="Tablanormal"/>
    <w:uiPriority w:val="1"/>
    <w:rsid w:val="00612763"/>
    <w:rPr>
      <w:rFonts w:eastAsia="Times New Roman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inespaciado1">
    <w:name w:val="Sin espaciado1"/>
    <w:link w:val="NoSpacingChar"/>
    <w:qFormat/>
    <w:rsid w:val="00612763"/>
    <w:rPr>
      <w:rFonts w:ascii="PMingLiU" w:eastAsia="Times New Roman" w:hAnsi="PMingLiU"/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rsid w:val="00612763"/>
    <w:rPr>
      <w:rFonts w:ascii="PMingLiU" w:eastAsia="Times New Roman" w:hAnsi="PMingLiU"/>
      <w:sz w:val="22"/>
      <w:szCs w:val="22"/>
      <w:lang w:val="en-US" w:eastAsia="en-US" w:bidi="ar-SA"/>
    </w:rPr>
  </w:style>
  <w:style w:type="paragraph" w:styleId="Textodeglobo">
    <w:name w:val="Balloon Text"/>
    <w:basedOn w:val="Normal"/>
    <w:semiHidden/>
    <w:rsid w:val="00FC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Master in Cognitive Science and Humanities: Language, Communication and Organization</vt:lpstr>
    </vt:vector>
  </TitlesOfParts>
  <Company>-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in Cognitive Science and Humanities: Language, Communication and Organization</dc:title>
  <dc:creator>- -</dc:creator>
  <cp:lastModifiedBy>Josu MARTINEZ</cp:lastModifiedBy>
  <cp:revision>3</cp:revision>
  <cp:lastPrinted>2013-09-19T11:01:00Z</cp:lastPrinted>
  <dcterms:created xsi:type="dcterms:W3CDTF">2018-03-06T11:02:00Z</dcterms:created>
  <dcterms:modified xsi:type="dcterms:W3CDTF">2018-03-06T11:02:00Z</dcterms:modified>
</cp:coreProperties>
</file>