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786" w:rsidRDefault="00A5518E"/>
    <w:p w:rsidR="00181FD1" w:rsidRDefault="00181FD1"/>
    <w:p w:rsidR="00181FD1" w:rsidRPr="001212A9" w:rsidRDefault="00181FD1" w:rsidP="001212A9">
      <w:pPr>
        <w:spacing w:after="0" w:line="240" w:lineRule="auto"/>
        <w:jc w:val="center"/>
        <w:rPr>
          <w:rFonts w:ascii="EHUSerif" w:hAnsi="EHUSerif" w:cs="Arial"/>
          <w:b/>
          <w:sz w:val="24"/>
          <w:szCs w:val="24"/>
        </w:rPr>
      </w:pPr>
      <w:r w:rsidRPr="001212A9">
        <w:rPr>
          <w:rFonts w:ascii="EHUSerif" w:hAnsi="EHUSerif" w:cs="Arial"/>
          <w:b/>
          <w:sz w:val="24"/>
          <w:szCs w:val="24"/>
        </w:rPr>
        <w:t xml:space="preserve">“UPV/EHU eta COVID-19a: </w:t>
      </w:r>
      <w:proofErr w:type="spellStart"/>
      <w:r w:rsidRPr="001212A9">
        <w:rPr>
          <w:rFonts w:ascii="EHUSerif" w:hAnsi="EHUSerif" w:cs="Arial"/>
          <w:b/>
          <w:sz w:val="24"/>
          <w:szCs w:val="24"/>
        </w:rPr>
        <w:t>ikaskizunak</w:t>
      </w:r>
      <w:proofErr w:type="spellEnd"/>
      <w:r w:rsidRPr="001212A9">
        <w:rPr>
          <w:rFonts w:ascii="EHUSerif" w:hAnsi="EHUSerif" w:cs="Arial"/>
          <w:b/>
          <w:sz w:val="24"/>
          <w:szCs w:val="24"/>
        </w:rPr>
        <w:t xml:space="preserve"> eta </w:t>
      </w:r>
      <w:proofErr w:type="spellStart"/>
      <w:r w:rsidRPr="001212A9">
        <w:rPr>
          <w:rFonts w:ascii="EHUSerif" w:hAnsi="EHUSerif" w:cs="Arial"/>
          <w:b/>
          <w:sz w:val="24"/>
          <w:szCs w:val="24"/>
        </w:rPr>
        <w:t>etorkizunerako</w:t>
      </w:r>
      <w:proofErr w:type="spellEnd"/>
      <w:r w:rsidRPr="001212A9">
        <w:rPr>
          <w:rFonts w:ascii="EHUSerif" w:hAnsi="EHUSerif" w:cs="Arial"/>
          <w:b/>
          <w:sz w:val="24"/>
          <w:szCs w:val="24"/>
        </w:rPr>
        <w:t xml:space="preserve"> </w:t>
      </w:r>
      <w:proofErr w:type="spellStart"/>
      <w:r w:rsidRPr="001212A9">
        <w:rPr>
          <w:rFonts w:ascii="EHUSerif" w:hAnsi="EHUSerif" w:cs="Arial"/>
          <w:b/>
          <w:sz w:val="24"/>
          <w:szCs w:val="24"/>
        </w:rPr>
        <w:t>erronkak</w:t>
      </w:r>
      <w:proofErr w:type="spellEnd"/>
      <w:r w:rsidRPr="001212A9">
        <w:rPr>
          <w:rFonts w:ascii="EHUSerif" w:hAnsi="EHUSerif" w:cs="Arial"/>
          <w:b/>
          <w:sz w:val="24"/>
          <w:szCs w:val="24"/>
        </w:rPr>
        <w:t>”</w:t>
      </w:r>
    </w:p>
    <w:p w:rsidR="00366AA0" w:rsidRDefault="00366AA0" w:rsidP="004E61CF">
      <w:pPr>
        <w:spacing w:after="0" w:line="240" w:lineRule="auto"/>
        <w:jc w:val="center"/>
        <w:rPr>
          <w:rFonts w:ascii="EHUSerif" w:hAnsi="EHUSerif"/>
          <w:b/>
        </w:rPr>
      </w:pPr>
    </w:p>
    <w:p w:rsidR="001212A9" w:rsidRPr="006A4D6E" w:rsidRDefault="001212A9" w:rsidP="004E61CF">
      <w:pPr>
        <w:spacing w:after="0" w:line="240" w:lineRule="auto"/>
        <w:jc w:val="center"/>
        <w:rPr>
          <w:rFonts w:ascii="EHUSerif" w:hAnsi="EHUSerif"/>
          <w:b/>
        </w:rPr>
      </w:pPr>
    </w:p>
    <w:p w:rsidR="00181FD1" w:rsidRDefault="00181FD1" w:rsidP="00366AA0">
      <w:pPr>
        <w:spacing w:after="0" w:line="240" w:lineRule="auto"/>
        <w:rPr>
          <w:rFonts w:ascii="EHUSerif" w:hAnsi="EHUSerif"/>
          <w:b/>
          <w:i/>
        </w:rPr>
      </w:pPr>
      <w:r w:rsidRPr="00366AA0">
        <w:rPr>
          <w:rFonts w:ascii="EHUSerif" w:hAnsi="EHUSerif"/>
          <w:b/>
          <w:i/>
        </w:rPr>
        <w:t xml:space="preserve">Inmaculada </w:t>
      </w:r>
      <w:proofErr w:type="spellStart"/>
      <w:r w:rsidRPr="00366AA0">
        <w:rPr>
          <w:rFonts w:ascii="EHUSerif" w:hAnsi="EHUSerif"/>
          <w:b/>
          <w:i/>
        </w:rPr>
        <w:t>Arostegui</w:t>
      </w:r>
      <w:proofErr w:type="spellEnd"/>
    </w:p>
    <w:p w:rsidR="00366AA0" w:rsidRPr="00366AA0" w:rsidRDefault="00366AA0" w:rsidP="00366AA0">
      <w:pPr>
        <w:spacing w:after="0" w:line="240" w:lineRule="auto"/>
        <w:rPr>
          <w:rFonts w:ascii="EHUSerif" w:hAnsi="EHUSerif"/>
          <w:i/>
          <w:sz w:val="18"/>
          <w:szCs w:val="18"/>
        </w:rPr>
      </w:pPr>
      <w:proofErr w:type="spellStart"/>
      <w:r w:rsidRPr="00366AA0">
        <w:rPr>
          <w:rFonts w:ascii="EHUSerif" w:hAnsi="EHUSerif"/>
          <w:i/>
          <w:sz w:val="18"/>
          <w:szCs w:val="18"/>
        </w:rPr>
        <w:t>Matematika</w:t>
      </w:r>
      <w:proofErr w:type="spellEnd"/>
      <w:r w:rsidRPr="00366AA0">
        <w:rPr>
          <w:rFonts w:ascii="EHUSerif" w:hAnsi="EHUSerif"/>
          <w:i/>
          <w:sz w:val="18"/>
          <w:szCs w:val="18"/>
        </w:rPr>
        <w:t xml:space="preserve"> </w:t>
      </w:r>
      <w:proofErr w:type="spellStart"/>
      <w:r w:rsidRPr="00366AA0">
        <w:rPr>
          <w:rFonts w:ascii="EHUSerif" w:hAnsi="EHUSerif"/>
          <w:i/>
          <w:sz w:val="18"/>
          <w:szCs w:val="18"/>
        </w:rPr>
        <w:t>Zientzietan</w:t>
      </w:r>
      <w:proofErr w:type="spellEnd"/>
      <w:r w:rsidRPr="00366AA0">
        <w:rPr>
          <w:rFonts w:ascii="EHUSerif" w:hAnsi="EHUSerif"/>
          <w:i/>
          <w:sz w:val="18"/>
          <w:szCs w:val="18"/>
        </w:rPr>
        <w:t xml:space="preserve"> </w:t>
      </w:r>
      <w:proofErr w:type="spellStart"/>
      <w:r w:rsidRPr="00366AA0">
        <w:rPr>
          <w:rFonts w:ascii="EHUSerif" w:hAnsi="EHUSerif"/>
          <w:i/>
          <w:sz w:val="18"/>
          <w:szCs w:val="18"/>
        </w:rPr>
        <w:t>doktorea</w:t>
      </w:r>
      <w:proofErr w:type="spellEnd"/>
    </w:p>
    <w:p w:rsidR="00366AA0" w:rsidRPr="00A5518E" w:rsidRDefault="00366AA0" w:rsidP="00366AA0">
      <w:pPr>
        <w:spacing w:after="0" w:line="240" w:lineRule="auto"/>
        <w:rPr>
          <w:rFonts w:ascii="EHUSans" w:hAnsi="EHUSans"/>
          <w:i/>
          <w:sz w:val="18"/>
          <w:szCs w:val="18"/>
        </w:rPr>
      </w:pPr>
      <w:r w:rsidRPr="00A5518E">
        <w:rPr>
          <w:rFonts w:ascii="EHUSans" w:hAnsi="EHUSans"/>
          <w:i/>
          <w:sz w:val="18"/>
          <w:szCs w:val="18"/>
        </w:rPr>
        <w:t>Doctora en Ciencias Matemáticas</w:t>
      </w:r>
    </w:p>
    <w:p w:rsidR="00181FD1" w:rsidRPr="006A4D6E" w:rsidRDefault="00181FD1" w:rsidP="00A631F5">
      <w:pPr>
        <w:spacing w:before="240"/>
        <w:jc w:val="both"/>
        <w:rPr>
          <w:rFonts w:ascii="EHUSerif" w:hAnsi="EHUSerif"/>
          <w:lang w:val="eu-ES"/>
        </w:rPr>
      </w:pPr>
      <w:r>
        <w:rPr>
          <w:rFonts w:ascii="EHUSerif" w:hAnsi="EHUSerif"/>
          <w:lang w:val="eu-ES"/>
        </w:rPr>
        <w:t>Agintariok, lagunok, egunon guztioi</w:t>
      </w:r>
      <w:r w:rsidRPr="006A4D6E">
        <w:rPr>
          <w:rFonts w:ascii="EHUSerif" w:hAnsi="EHUSerif"/>
          <w:lang w:val="eu-ES"/>
        </w:rPr>
        <w:t>.</w:t>
      </w:r>
    </w:p>
    <w:p w:rsidR="00181FD1" w:rsidRPr="006A4D6E" w:rsidRDefault="00181FD1" w:rsidP="00A631F5">
      <w:pPr>
        <w:spacing w:before="240"/>
        <w:jc w:val="both"/>
        <w:rPr>
          <w:rFonts w:ascii="EHUSerif" w:hAnsi="EHUSerif"/>
          <w:lang w:val="eu-ES"/>
        </w:rPr>
      </w:pPr>
      <w:r w:rsidRPr="006A4D6E">
        <w:rPr>
          <w:rFonts w:ascii="EHUSerif" w:hAnsi="EHUSerif"/>
          <w:lang w:val="eu-ES"/>
        </w:rPr>
        <w:t xml:space="preserve"> “Epidemiologia” hitza termino zientifikoa izatetik eguneroko hizkuntzan txertatuta egotera igaro da aurten. Horregatik, Florence Nightingale</w:t>
      </w:r>
      <w:r>
        <w:rPr>
          <w:rFonts w:ascii="EHUSerif" w:hAnsi="EHUSerif"/>
          <w:lang w:val="eu-ES"/>
        </w:rPr>
        <w:t xml:space="preserve"> </w:t>
      </w:r>
      <w:r w:rsidRPr="006A4D6E">
        <w:rPr>
          <w:rFonts w:ascii="EHUSerif" w:hAnsi="EHUSerif"/>
          <w:lang w:val="eu-ES"/>
        </w:rPr>
        <w:t xml:space="preserve">gogoratuz hasiko dut nire interbentzioa. Formazioz erizaina, afizioz matematikaria, hain ezberdinak diren bi arlo </w:t>
      </w:r>
      <w:r>
        <w:rPr>
          <w:rFonts w:ascii="EHUSerif" w:hAnsi="EHUSerif"/>
          <w:lang w:val="eu-ES"/>
        </w:rPr>
        <w:t>horiek</w:t>
      </w:r>
      <w:r w:rsidRPr="006A4D6E">
        <w:rPr>
          <w:rFonts w:ascii="EHUSerif" w:hAnsi="EHUSerif"/>
          <w:lang w:val="eu-ES"/>
        </w:rPr>
        <w:t xml:space="preserve"> ezin hobeto uztartu zituen </w:t>
      </w:r>
      <w:r>
        <w:rPr>
          <w:rFonts w:ascii="EHUSerif" w:hAnsi="EHUSerif"/>
          <w:lang w:val="eu-ES"/>
        </w:rPr>
        <w:t>emakume honek</w:t>
      </w:r>
      <w:r w:rsidRPr="006A4D6E">
        <w:rPr>
          <w:rFonts w:ascii="EHUSerif" w:hAnsi="EHUSerif"/>
          <w:lang w:val="eu-ES"/>
        </w:rPr>
        <w:t>.</w:t>
      </w:r>
    </w:p>
    <w:p w:rsidR="00181FD1" w:rsidRPr="006A4D6E" w:rsidRDefault="00181FD1" w:rsidP="00A631F5">
      <w:pPr>
        <w:spacing w:before="240"/>
        <w:jc w:val="both"/>
        <w:rPr>
          <w:rFonts w:ascii="EHUSerif" w:hAnsi="EHUSerif"/>
          <w:lang w:val="eu-ES"/>
        </w:rPr>
      </w:pPr>
      <w:r w:rsidRPr="006A4D6E">
        <w:rPr>
          <w:rFonts w:ascii="EHUSerif" w:hAnsi="EHUSerif"/>
          <w:lang w:val="eu-ES"/>
        </w:rPr>
        <w:t>Crimeako Gerran jabetu zen Nightingale hilkortasunaren zati handi bat ez zela gerrako zaurien ondorioa, garbitasun eta osasun baldintzen ondorioa baizik. Gerrako ikaskizunak hausnarketarako erabili zituen</w:t>
      </w:r>
      <w:r>
        <w:rPr>
          <w:rFonts w:ascii="EHUSerif" w:hAnsi="EHUSerif"/>
          <w:lang w:val="eu-ES"/>
        </w:rPr>
        <w:t xml:space="preserve"> berak</w:t>
      </w:r>
      <w:r w:rsidRPr="006A4D6E">
        <w:rPr>
          <w:rFonts w:ascii="EHUSerif" w:hAnsi="EHUSerif"/>
          <w:lang w:val="eu-ES"/>
        </w:rPr>
        <w:t>, harrezkero Osasun Publikoko neurriak ezartzeko balio izan zuten ebidentziak erakutsiz. Nightingalei erreferentzia eginez hasi dut</w:t>
      </w:r>
      <w:r>
        <w:rPr>
          <w:rFonts w:ascii="EHUSerif" w:hAnsi="EHUSerif"/>
          <w:lang w:val="eu-ES"/>
        </w:rPr>
        <w:t xml:space="preserve"> hitzaldia</w:t>
      </w:r>
      <w:r w:rsidRPr="006A4D6E">
        <w:rPr>
          <w:rFonts w:ascii="EHUSerif" w:hAnsi="EHUSerif"/>
          <w:lang w:val="eu-ES"/>
        </w:rPr>
        <w:t>, alde batetik aurten bere 200. urteurrena delako, eta bestetik, bere bizipenek bi gogoeta daka</w:t>
      </w:r>
      <w:r>
        <w:rPr>
          <w:rFonts w:ascii="EHUSerif" w:hAnsi="EHUSerif"/>
          <w:lang w:val="eu-ES"/>
        </w:rPr>
        <w:t>r</w:t>
      </w:r>
      <w:r w:rsidRPr="006A4D6E">
        <w:rPr>
          <w:rFonts w:ascii="EHUSerif" w:hAnsi="EHUSerif"/>
          <w:lang w:val="eu-ES"/>
        </w:rPr>
        <w:t>zkidalako burura.</w:t>
      </w:r>
    </w:p>
    <w:p w:rsidR="00181FD1" w:rsidRPr="006A4D6E" w:rsidRDefault="00181FD1" w:rsidP="00A631F5">
      <w:pPr>
        <w:spacing w:before="240"/>
        <w:jc w:val="both"/>
        <w:rPr>
          <w:rFonts w:ascii="EHUSerif" w:hAnsi="EHUSerif"/>
          <w:lang w:val="eu-ES"/>
        </w:rPr>
      </w:pPr>
      <w:r w:rsidRPr="006A4D6E">
        <w:rPr>
          <w:rFonts w:ascii="EHUSerif" w:hAnsi="EHUSerif"/>
          <w:lang w:val="eu-ES"/>
        </w:rPr>
        <w:t>Lehena datuen inportantzia da. Datuak erabili zituen Nightingalek, gaur egun Osasun Publikoan funtsezkotzat hartzen ditugun aspektuen garrantzia agintari britainiarrei erakusteko. Mende t’erdi pasa den arren, uste dut asko daukagula ikasteko, bereziki gaur egun.</w:t>
      </w:r>
    </w:p>
    <w:p w:rsidR="00181FD1" w:rsidRPr="006A4D6E" w:rsidRDefault="00181FD1" w:rsidP="00A631F5">
      <w:pPr>
        <w:spacing w:before="240"/>
        <w:jc w:val="both"/>
        <w:rPr>
          <w:rStyle w:val="form-control-text"/>
          <w:rFonts w:ascii="EHUSerif" w:hAnsi="EHUSerif"/>
          <w:lang w:val="eu-ES"/>
        </w:rPr>
      </w:pPr>
      <w:r w:rsidRPr="006A4D6E">
        <w:rPr>
          <w:rFonts w:ascii="EHUSerif" w:hAnsi="EHUSerif"/>
          <w:lang w:val="eu-ES"/>
        </w:rPr>
        <w:t xml:space="preserve">Azken hilabete hauetan gauza asko esan dira datuei buruz komunikabideetan. “XIX. mendeko datuak XXI. mendeko pandemiarako” eta antzerako adierazpenak egin dira, dauzkagun osasun-datuen informazio eta kudeaketa sistemak zaharkituak eta zurrunak direla esan nahian. </w:t>
      </w:r>
      <w:r w:rsidRPr="006A4D6E">
        <w:rPr>
          <w:rStyle w:val="form-control-text"/>
          <w:rFonts w:ascii="EHUSerif" w:hAnsi="EHUSerif"/>
          <w:lang w:val="eu-ES"/>
        </w:rPr>
        <w:t>Kritika horiek gogoetar</w:t>
      </w:r>
      <w:r>
        <w:rPr>
          <w:rStyle w:val="form-control-text"/>
          <w:rFonts w:ascii="EHUSerif" w:hAnsi="EHUSerif"/>
          <w:lang w:val="eu-ES"/>
        </w:rPr>
        <w:t xml:space="preserve">ako </w:t>
      </w:r>
      <w:r w:rsidRPr="006A4D6E">
        <w:rPr>
          <w:rStyle w:val="form-control-text"/>
          <w:rFonts w:ascii="EHUSerif" w:hAnsi="EHUSerif"/>
          <w:lang w:val="eu-ES"/>
        </w:rPr>
        <w:t>baliatzea gustatuko litzaidake. Gogoeta pandemian bizi izandako egoeran ikasitakoari buruz eta egun, etorkizun hurbilean, planteatzen zaigun erronkari buruz.</w:t>
      </w:r>
    </w:p>
    <w:p w:rsidR="00181FD1" w:rsidRPr="006A4D6E" w:rsidRDefault="00181FD1" w:rsidP="00A631F5">
      <w:pPr>
        <w:spacing w:before="240"/>
        <w:jc w:val="both"/>
        <w:rPr>
          <w:rFonts w:ascii="EHUSerif" w:hAnsi="EHUSerif"/>
          <w:lang w:val="eu-ES"/>
        </w:rPr>
      </w:pPr>
      <w:r>
        <w:rPr>
          <w:rStyle w:val="form-control-text"/>
          <w:rFonts w:ascii="EHUSerif" w:hAnsi="EHUSerif"/>
          <w:lang w:val="eu-ES"/>
        </w:rPr>
        <w:t>D</w:t>
      </w:r>
      <w:r w:rsidRPr="006A4D6E">
        <w:rPr>
          <w:rStyle w:val="form-control-text"/>
          <w:rFonts w:ascii="EHUSerif" w:hAnsi="EHUSerif"/>
          <w:lang w:val="eu-ES"/>
        </w:rPr>
        <w:t>atu-analisian aditua eta aldi berean sukaldari afizionatua naizenez, datuak sukaldeko osagaiekin aldera</w:t>
      </w:r>
      <w:r>
        <w:rPr>
          <w:rStyle w:val="form-control-text"/>
          <w:rFonts w:ascii="EHUSerif" w:hAnsi="EHUSerif"/>
          <w:lang w:val="eu-ES"/>
        </w:rPr>
        <w:t xml:space="preserve">tuko ditut.  </w:t>
      </w:r>
      <w:r w:rsidRPr="006A4D6E">
        <w:rPr>
          <w:rStyle w:val="form-control-text"/>
          <w:rFonts w:ascii="EHUSerif" w:hAnsi="EHUSerif"/>
          <w:lang w:val="eu-ES"/>
        </w:rPr>
        <w:t xml:space="preserve">Janaria prest eta aparteko zaporearekin egotea, osagaien eskuragarritasunaren eta kalitatearen araberakoa izango da, besteak beste. </w:t>
      </w:r>
    </w:p>
    <w:p w:rsidR="00181FD1" w:rsidRPr="006A4D6E" w:rsidRDefault="00181FD1" w:rsidP="00A631F5">
      <w:pPr>
        <w:spacing w:before="240"/>
        <w:jc w:val="both"/>
        <w:rPr>
          <w:rFonts w:ascii="EHUSerif" w:hAnsi="EHUSerif"/>
          <w:lang w:val="eu-ES"/>
        </w:rPr>
      </w:pPr>
      <w:r w:rsidRPr="006A4D6E">
        <w:rPr>
          <w:rFonts w:ascii="EHUSerif" w:hAnsi="EHUSerif"/>
          <w:lang w:val="eu-ES"/>
        </w:rPr>
        <w:t xml:space="preserve">Pandemia honek </w:t>
      </w:r>
      <w:r>
        <w:rPr>
          <w:rFonts w:ascii="EHUSerif" w:hAnsi="EHUSerif"/>
          <w:lang w:val="eu-ES"/>
        </w:rPr>
        <w:t>zerbait</w:t>
      </w:r>
      <w:r w:rsidRPr="006A4D6E">
        <w:rPr>
          <w:rFonts w:ascii="EHUSerif" w:hAnsi="EHUSerif"/>
          <w:lang w:val="eu-ES"/>
        </w:rPr>
        <w:t xml:space="preserve"> irakatsi digu zentzu horretan. Datuak bildu eta prozesatu </w:t>
      </w:r>
      <w:r>
        <w:rPr>
          <w:rFonts w:ascii="EHUSerif" w:hAnsi="EHUSerif"/>
          <w:lang w:val="eu-ES"/>
        </w:rPr>
        <w:t>orain arte ere</w:t>
      </w:r>
      <w:r w:rsidRPr="006A4D6E">
        <w:rPr>
          <w:rFonts w:ascii="EHUSerif" w:hAnsi="EHUSerif"/>
          <w:lang w:val="eu-ES"/>
        </w:rPr>
        <w:t xml:space="preserve"> egin dira. Baina oraingoan, datu gutxi genituen, ez zegoen aurre-estatistikarik, eta gainera ez genituen behar bezalako premiarekin prozesatzen. Hozkailua beterik zegoen, baina </w:t>
      </w:r>
      <w:r w:rsidRPr="006A4D6E">
        <w:rPr>
          <w:rStyle w:val="form-control-text"/>
          <w:rFonts w:ascii="EHUSerif" w:hAnsi="EHUSerif"/>
          <w:lang w:val="eu-ES"/>
        </w:rPr>
        <w:t>janaria ez zen nahi bezain azkar eta kalitatez iristen mahaira. Datuen bilketa eta kudeaketa eraginkorra  behar dugula ikasi dugu</w:t>
      </w:r>
      <w:r>
        <w:rPr>
          <w:rStyle w:val="form-control-text"/>
          <w:rFonts w:ascii="EHUSerif" w:hAnsi="EHUSerif"/>
          <w:lang w:val="eu-ES"/>
        </w:rPr>
        <w:t xml:space="preserve">, </w:t>
      </w:r>
      <w:r w:rsidRPr="006A4D6E">
        <w:rPr>
          <w:rStyle w:val="form-control-text"/>
          <w:rFonts w:ascii="EHUSerif" w:hAnsi="EHUSerif"/>
          <w:lang w:val="eu-ES"/>
        </w:rPr>
        <w:t xml:space="preserve">azkartasunean eta kalitatean, baina </w:t>
      </w:r>
      <w:r w:rsidRPr="006A4D6E">
        <w:rPr>
          <w:rStyle w:val="form-control-text"/>
          <w:rFonts w:ascii="EHUSerif" w:hAnsi="EHUSerif"/>
          <w:lang w:val="eu-ES"/>
        </w:rPr>
        <w:lastRenderedPageBreak/>
        <w:t xml:space="preserve">etika ahaztu gabe. Eta etika aipatzen dut, zeren seguruenik hainbat kasutan konfidentzialtasuna bermatzeak prozesua moteldu egin zuen. Baina alde horretatik, konplexua izan arren,  oreka lortzea beharrezkoa ezik, ezinbestekoa da. Eta hauxe da aurrez aurre daukagun erronka: </w:t>
      </w:r>
      <w:r w:rsidRPr="006A4D6E">
        <w:rPr>
          <w:rFonts w:ascii="EHUSerif" w:hAnsi="EHUSerif"/>
          <w:lang w:val="eu-ES"/>
        </w:rPr>
        <w:t>datuak bildu, metatu, prozesatu eta aztert</w:t>
      </w:r>
      <w:r>
        <w:rPr>
          <w:rFonts w:ascii="EHUSerif" w:hAnsi="EHUSerif"/>
          <w:lang w:val="eu-ES"/>
        </w:rPr>
        <w:t>u egitea</w:t>
      </w:r>
      <w:r w:rsidRPr="006A4D6E">
        <w:rPr>
          <w:rFonts w:ascii="EHUSerif" w:hAnsi="EHUSerif"/>
          <w:lang w:val="eu-ES"/>
        </w:rPr>
        <w:t>, konfidentzialtasuna bermatuz, baina emaitza interpretagarriak azkar lortuz.</w:t>
      </w:r>
    </w:p>
    <w:p w:rsidR="00181FD1" w:rsidRPr="006A4D6E" w:rsidRDefault="00181FD1" w:rsidP="00A631F5">
      <w:pPr>
        <w:spacing w:before="240"/>
        <w:jc w:val="both"/>
        <w:rPr>
          <w:rFonts w:ascii="EHUSerif" w:hAnsi="EHUSerif"/>
          <w:lang w:val="eu-ES"/>
        </w:rPr>
      </w:pPr>
      <w:r w:rsidRPr="006A4D6E">
        <w:rPr>
          <w:rFonts w:ascii="EHUSerif" w:hAnsi="EHUSerif"/>
          <w:lang w:val="eu-ES"/>
        </w:rPr>
        <w:t>Eta erronka hori, Nightingalen esperientziatik atera</w:t>
      </w:r>
      <w:r>
        <w:rPr>
          <w:rFonts w:ascii="EHUSerif" w:hAnsi="EHUSerif"/>
          <w:lang w:val="eu-ES"/>
        </w:rPr>
        <w:t xml:space="preserve">tzen dudan </w:t>
      </w:r>
      <w:r w:rsidRPr="006A4D6E">
        <w:rPr>
          <w:rFonts w:ascii="EHUSerif" w:hAnsi="EHUSerif"/>
          <w:lang w:val="eu-ES"/>
        </w:rPr>
        <w:t>bigarren gogoetarekin lotu</w:t>
      </w:r>
      <w:r>
        <w:rPr>
          <w:rFonts w:ascii="EHUSerif" w:hAnsi="EHUSerif"/>
          <w:lang w:val="eu-ES"/>
        </w:rPr>
        <w:t>ko</w:t>
      </w:r>
      <w:r w:rsidRPr="006A4D6E">
        <w:rPr>
          <w:rFonts w:ascii="EHUSerif" w:hAnsi="EHUSerif"/>
          <w:lang w:val="eu-ES"/>
        </w:rPr>
        <w:t xml:space="preserve"> </w:t>
      </w:r>
      <w:r>
        <w:rPr>
          <w:rFonts w:ascii="EHUSerif" w:hAnsi="EHUSerif"/>
          <w:lang w:val="eu-ES"/>
        </w:rPr>
        <w:t>dut</w:t>
      </w:r>
      <w:r w:rsidRPr="006A4D6E">
        <w:rPr>
          <w:rFonts w:ascii="EHUSerif" w:hAnsi="EHUSerif"/>
          <w:lang w:val="eu-ES"/>
        </w:rPr>
        <w:t>, disziplinartekotasuna eta elkarlanaren garrantzia hain zuzen, ez bakarrik alarmak jotzen duenean, uneoro baizik. Zientziari dagokionez, denok hausnartu dugu inoiz disziplina arteko edo disziplina anitzeko kontzeptuen garrantziaz. Pandemiaren kudeaketak erakutsi digu,  modu bortitzean gainera, kolektibo eta arlo zientifikoen arteko lankidetza behar-beharrezkoa</w:t>
      </w:r>
      <w:r>
        <w:rPr>
          <w:rFonts w:ascii="EHUSerif" w:hAnsi="EHUSerif"/>
          <w:lang w:val="eu-ES"/>
        </w:rPr>
        <w:t xml:space="preserve"> dela</w:t>
      </w:r>
      <w:r w:rsidRPr="006A4D6E">
        <w:rPr>
          <w:rFonts w:ascii="EHUSerif" w:hAnsi="EHUSerif"/>
          <w:lang w:val="eu-ES"/>
        </w:rPr>
        <w:t xml:space="preserve">. </w:t>
      </w:r>
      <w:r>
        <w:rPr>
          <w:rStyle w:val="form-control-text"/>
          <w:rFonts w:ascii="EHUSerif" w:hAnsi="EHUSerif"/>
          <w:lang w:val="eu-ES"/>
        </w:rPr>
        <w:t xml:space="preserve">Sukaldaritzara bueltatuz, </w:t>
      </w:r>
      <w:r w:rsidRPr="006A4D6E">
        <w:rPr>
          <w:rStyle w:val="form-control-text"/>
          <w:rFonts w:ascii="EHUSerif" w:hAnsi="EHUSerif"/>
          <w:lang w:val="eu-ES"/>
        </w:rPr>
        <w:t xml:space="preserve"> </w:t>
      </w:r>
      <w:r>
        <w:rPr>
          <w:rStyle w:val="form-control-text"/>
          <w:rFonts w:ascii="EHUSerif" w:hAnsi="EHUSerif"/>
          <w:lang w:val="eu-ES"/>
        </w:rPr>
        <w:t>j</w:t>
      </w:r>
      <w:r w:rsidRPr="006A4D6E">
        <w:rPr>
          <w:rStyle w:val="form-control-text"/>
          <w:rFonts w:ascii="EHUSerif" w:hAnsi="EHUSerif"/>
          <w:lang w:val="eu-ES"/>
        </w:rPr>
        <w:t>eneroa eros</w:t>
      </w:r>
      <w:r>
        <w:rPr>
          <w:rStyle w:val="form-control-text"/>
          <w:rFonts w:ascii="EHUSerif" w:hAnsi="EHUSerif"/>
          <w:lang w:val="eu-ES"/>
        </w:rPr>
        <w:t>i eta janaria</w:t>
      </w:r>
      <w:r w:rsidRPr="006A4D6E">
        <w:rPr>
          <w:rStyle w:val="form-control-text"/>
          <w:rFonts w:ascii="EHUSerif" w:hAnsi="EHUSerif"/>
          <w:lang w:val="eu-ES"/>
        </w:rPr>
        <w:t xml:space="preserve"> platerrean jarri arteko prozesua ez da sukaldariaren meritua bakarrik, baita xehetasunak zaintzen dituen talde osoa</w:t>
      </w:r>
      <w:r>
        <w:rPr>
          <w:rStyle w:val="form-control-text"/>
          <w:rFonts w:ascii="EHUSerif" w:hAnsi="EHUSerif"/>
          <w:lang w:val="eu-ES"/>
        </w:rPr>
        <w:t>re</w:t>
      </w:r>
      <w:r w:rsidRPr="006A4D6E">
        <w:rPr>
          <w:rStyle w:val="form-control-text"/>
          <w:rFonts w:ascii="EHUSerif" w:hAnsi="EHUSerif"/>
          <w:lang w:val="eu-ES"/>
        </w:rPr>
        <w:t xml:space="preserve">na ere. Era berean, osasun-inguruneak beste profesional batzuen </w:t>
      </w:r>
      <w:r>
        <w:rPr>
          <w:rStyle w:val="form-control-text"/>
          <w:rFonts w:ascii="EHUSerif" w:hAnsi="EHUSerif"/>
          <w:lang w:val="eu-ES"/>
        </w:rPr>
        <w:t xml:space="preserve">partehartzea eta </w:t>
      </w:r>
      <w:r w:rsidRPr="006A4D6E">
        <w:rPr>
          <w:rStyle w:val="form-control-text"/>
          <w:rFonts w:ascii="EHUSerif" w:hAnsi="EHUSerif"/>
          <w:lang w:val="eu-ES"/>
        </w:rPr>
        <w:t>laguntza behar du</w:t>
      </w:r>
      <w:r>
        <w:rPr>
          <w:rStyle w:val="form-control-text"/>
          <w:rFonts w:ascii="EHUSerif" w:hAnsi="EHUSerif"/>
          <w:lang w:val="eu-ES"/>
        </w:rPr>
        <w:t xml:space="preserve"> pandemiaren kudeaketarako</w:t>
      </w:r>
      <w:r w:rsidRPr="006A4D6E">
        <w:rPr>
          <w:rStyle w:val="form-control-text"/>
          <w:rFonts w:ascii="EHUSerif" w:hAnsi="EHUSerif"/>
          <w:lang w:val="eu-ES"/>
        </w:rPr>
        <w:t>.</w:t>
      </w:r>
    </w:p>
    <w:p w:rsidR="00181FD1" w:rsidRPr="006A4D6E" w:rsidRDefault="00181FD1" w:rsidP="00A631F5">
      <w:pPr>
        <w:spacing w:before="240"/>
        <w:jc w:val="both"/>
        <w:rPr>
          <w:rFonts w:ascii="EHUSerif" w:hAnsi="EHUSerif"/>
          <w:lang w:val="eu-ES"/>
        </w:rPr>
      </w:pPr>
      <w:r w:rsidRPr="006A4D6E">
        <w:rPr>
          <w:rFonts w:ascii="EHUSerif" w:hAnsi="EHUSerif"/>
          <w:lang w:val="eu-ES"/>
        </w:rPr>
        <w:t>Maila pertsonalean lortu</w:t>
      </w:r>
      <w:r>
        <w:rPr>
          <w:rFonts w:ascii="EHUSerif" w:hAnsi="EHUSerif"/>
          <w:lang w:val="eu-ES"/>
        </w:rPr>
        <w:t xml:space="preserve">takoarekin </w:t>
      </w:r>
      <w:r w:rsidRPr="006A4D6E">
        <w:rPr>
          <w:rFonts w:ascii="EHUSerif" w:hAnsi="EHUSerif"/>
          <w:lang w:val="eu-ES"/>
        </w:rPr>
        <w:t xml:space="preserve">oso harro nagoela aitortu beharra dut. </w:t>
      </w:r>
      <w:r>
        <w:rPr>
          <w:rFonts w:ascii="EHUSerif" w:hAnsi="EHUSerif"/>
          <w:lang w:val="eu-ES"/>
        </w:rPr>
        <w:t>A</w:t>
      </w:r>
      <w:r w:rsidRPr="006A4D6E">
        <w:rPr>
          <w:rFonts w:ascii="EHUSerif" w:hAnsi="EHUSerif"/>
          <w:lang w:val="eu-ES"/>
        </w:rPr>
        <w:t xml:space="preserve">rlo ezberdinetako </w:t>
      </w:r>
      <w:r>
        <w:rPr>
          <w:rFonts w:ascii="EHUSerif" w:hAnsi="EHUSerif"/>
          <w:lang w:val="eu-ES"/>
        </w:rPr>
        <w:t>hainbat</w:t>
      </w:r>
      <w:r w:rsidRPr="006A4D6E">
        <w:rPr>
          <w:rFonts w:ascii="EHUSerif" w:hAnsi="EHUSerif"/>
          <w:lang w:val="eu-ES"/>
        </w:rPr>
        <w:t xml:space="preserve"> pertsona bildu gara, erlojuaren kontra COVID-19aren ondorioz </w:t>
      </w:r>
      <w:r>
        <w:rPr>
          <w:rFonts w:ascii="EHUSerif" w:hAnsi="EHUSerif"/>
          <w:lang w:val="eu-ES"/>
        </w:rPr>
        <w:t xml:space="preserve">Euskadin </w:t>
      </w:r>
      <w:r w:rsidRPr="006A4D6E">
        <w:rPr>
          <w:rFonts w:ascii="EHUSerif" w:hAnsi="EHUSerif"/>
          <w:lang w:val="eu-ES"/>
        </w:rPr>
        <w:t>izandako ospitaleratze-kopurua eta hilkortasuna aurresateko lan egiten dugun</w:t>
      </w:r>
      <w:r>
        <w:rPr>
          <w:rFonts w:ascii="EHUSerif" w:hAnsi="EHUSerif"/>
          <w:lang w:val="eu-ES"/>
        </w:rPr>
        <w:t>o</w:t>
      </w:r>
      <w:r w:rsidRPr="006A4D6E">
        <w:rPr>
          <w:rFonts w:ascii="EHUSerif" w:hAnsi="EHUSerif"/>
          <w:lang w:val="eu-ES"/>
        </w:rPr>
        <w:t xml:space="preserve">k. </w:t>
      </w:r>
      <w:r w:rsidRPr="006A4D6E">
        <w:rPr>
          <w:rStyle w:val="form-control-text"/>
          <w:rFonts w:ascii="EHUSerif" w:hAnsi="EHUSerif"/>
          <w:lang w:val="eu-ES"/>
        </w:rPr>
        <w:t>Hau bezala, beste lantalde asko sortu dira</w:t>
      </w:r>
      <w:r>
        <w:rPr>
          <w:rStyle w:val="form-control-text"/>
          <w:rFonts w:ascii="EHUSerif" w:hAnsi="EHUSerif"/>
          <w:lang w:val="eu-ES"/>
        </w:rPr>
        <w:t>,</w:t>
      </w:r>
      <w:r w:rsidRPr="006A4D6E">
        <w:rPr>
          <w:rStyle w:val="form-control-text"/>
          <w:rFonts w:ascii="EHUSerif" w:hAnsi="EHUSerif"/>
          <w:lang w:val="eu-ES"/>
        </w:rPr>
        <w:t xml:space="preserve"> sistemak </w:t>
      </w:r>
      <w:r>
        <w:rPr>
          <w:rStyle w:val="form-control-text"/>
          <w:rFonts w:ascii="EHUSerif" w:hAnsi="EHUSerif"/>
          <w:lang w:val="eu-ES"/>
        </w:rPr>
        <w:t xml:space="preserve">behar </w:t>
      </w:r>
      <w:r w:rsidRPr="006A4D6E">
        <w:rPr>
          <w:rStyle w:val="form-control-text"/>
          <w:rFonts w:ascii="EHUSerif" w:hAnsi="EHUSerif"/>
          <w:lang w:val="eu-ES"/>
        </w:rPr>
        <w:t>zuen laguntza hori eskaini n</w:t>
      </w:r>
      <w:bookmarkStart w:id="0" w:name="_GoBack"/>
      <w:bookmarkEnd w:id="0"/>
      <w:r w:rsidRPr="006A4D6E">
        <w:rPr>
          <w:rStyle w:val="form-control-text"/>
          <w:rFonts w:ascii="EHUSerif" w:hAnsi="EHUSerif"/>
          <w:lang w:val="eu-ES"/>
        </w:rPr>
        <w:t>ahian. Euskal Herriko Unibertsitateak horietako askotan parte hartzen du.</w:t>
      </w:r>
      <w:r w:rsidRPr="006A4D6E">
        <w:rPr>
          <w:rFonts w:ascii="EHUSerif" w:hAnsi="EHUSerif"/>
          <w:lang w:val="eu-ES"/>
        </w:rPr>
        <w:t xml:space="preserve"> </w:t>
      </w:r>
      <w:r w:rsidRPr="006A4D6E">
        <w:rPr>
          <w:rStyle w:val="form-control-text"/>
          <w:rFonts w:ascii="EHUSerif" w:hAnsi="EHUSerif"/>
          <w:lang w:val="eu-ES"/>
        </w:rPr>
        <w:t>Aurrean dugun erronka lantalde horiek eta ahalegin horren emaitza bizirik mantentzea da, eta horri esker diziplinartekotasuna errutina bihurtzea. Ziur nago Euskal Herriko Unibertsitateak, bere leloari leial izanik, desafio hori onartuko duela.</w:t>
      </w:r>
    </w:p>
    <w:p w:rsidR="00181FD1" w:rsidRPr="006A4D6E" w:rsidRDefault="00181FD1" w:rsidP="00A631F5">
      <w:pPr>
        <w:spacing w:before="240"/>
        <w:jc w:val="both"/>
        <w:rPr>
          <w:rFonts w:ascii="EHUSerif" w:hAnsi="EHUSerif"/>
          <w:lang w:val="eu-ES"/>
        </w:rPr>
      </w:pPr>
      <w:r w:rsidRPr="006A4D6E">
        <w:rPr>
          <w:rFonts w:ascii="EHUSerif" w:hAnsi="EHUSerif"/>
          <w:lang w:val="eu-ES"/>
        </w:rPr>
        <w:t>Orain Gorkak osasun arlora bete-betean eramango gaitu, zurea da hitza.</w:t>
      </w:r>
    </w:p>
    <w:p w:rsidR="00181FD1" w:rsidRDefault="00181FD1">
      <w:pPr>
        <w:rPr>
          <w:lang w:val="eu-ES"/>
        </w:rPr>
      </w:pPr>
      <w:r>
        <w:rPr>
          <w:lang w:val="eu-ES"/>
        </w:rPr>
        <w:br w:type="page"/>
      </w:r>
    </w:p>
    <w:p w:rsidR="008451C3" w:rsidRDefault="008451C3">
      <w:pPr>
        <w:rPr>
          <w:lang w:val="eu-ES"/>
        </w:rPr>
      </w:pPr>
    </w:p>
    <w:p w:rsidR="008451C3" w:rsidRPr="008D1123" w:rsidRDefault="008451C3" w:rsidP="00366AA0">
      <w:pPr>
        <w:spacing w:after="0" w:line="240" w:lineRule="auto"/>
        <w:rPr>
          <w:rStyle w:val="nfasis"/>
          <w:rFonts w:ascii="EHUSans" w:hAnsi="EHUSans" w:cs="Arial"/>
          <w:b/>
          <w:szCs w:val="21"/>
        </w:rPr>
      </w:pPr>
      <w:r w:rsidRPr="008D1123">
        <w:rPr>
          <w:rStyle w:val="nfasis"/>
          <w:rFonts w:ascii="EHUSans" w:hAnsi="EHUSans" w:cs="Arial"/>
          <w:b/>
          <w:szCs w:val="21"/>
        </w:rPr>
        <w:t>Gorka Orive</w:t>
      </w:r>
    </w:p>
    <w:p w:rsidR="00366AA0" w:rsidRPr="00A5518E" w:rsidRDefault="00366AA0" w:rsidP="00366AA0">
      <w:pPr>
        <w:spacing w:after="0" w:line="240" w:lineRule="auto"/>
        <w:rPr>
          <w:rStyle w:val="nfasis"/>
          <w:rFonts w:ascii="EHUSerif" w:hAnsi="EHUSerif" w:cs="Arial"/>
          <w:sz w:val="18"/>
          <w:szCs w:val="18"/>
        </w:rPr>
      </w:pPr>
      <w:proofErr w:type="spellStart"/>
      <w:r w:rsidRPr="00A5518E">
        <w:rPr>
          <w:rStyle w:val="nfasis"/>
          <w:rFonts w:ascii="EHUSerif" w:hAnsi="EHUSerif" w:cs="Arial"/>
          <w:sz w:val="18"/>
          <w:szCs w:val="18"/>
        </w:rPr>
        <w:t>Farmazian</w:t>
      </w:r>
      <w:proofErr w:type="spellEnd"/>
      <w:r w:rsidRPr="00A5518E">
        <w:rPr>
          <w:rStyle w:val="nfasis"/>
          <w:rFonts w:ascii="EHUSerif" w:hAnsi="EHUSerif" w:cs="Arial"/>
          <w:sz w:val="18"/>
          <w:szCs w:val="18"/>
        </w:rPr>
        <w:t xml:space="preserve"> </w:t>
      </w:r>
      <w:proofErr w:type="spellStart"/>
      <w:r w:rsidRPr="00A5518E">
        <w:rPr>
          <w:rStyle w:val="nfasis"/>
          <w:rFonts w:ascii="EHUSerif" w:hAnsi="EHUSerif" w:cs="Arial"/>
          <w:sz w:val="18"/>
          <w:szCs w:val="18"/>
        </w:rPr>
        <w:t>doktorea</w:t>
      </w:r>
      <w:proofErr w:type="spellEnd"/>
    </w:p>
    <w:p w:rsidR="00366AA0" w:rsidRPr="008D1123" w:rsidRDefault="00366AA0" w:rsidP="00366AA0">
      <w:pPr>
        <w:spacing w:after="0" w:line="240" w:lineRule="auto"/>
        <w:rPr>
          <w:rStyle w:val="nfasis"/>
          <w:rFonts w:ascii="EHUSans" w:hAnsi="EHUSans" w:cs="Arial"/>
          <w:sz w:val="18"/>
          <w:szCs w:val="18"/>
        </w:rPr>
      </w:pPr>
      <w:r w:rsidRPr="008D1123">
        <w:rPr>
          <w:rStyle w:val="nfasis"/>
          <w:rFonts w:ascii="EHUSans" w:hAnsi="EHUSans" w:cs="Arial"/>
          <w:sz w:val="18"/>
          <w:szCs w:val="18"/>
        </w:rPr>
        <w:t>Doctor en Farmacia</w:t>
      </w:r>
    </w:p>
    <w:p w:rsidR="008451C3" w:rsidRPr="000111BC"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 xml:space="preserve">It´s been around 10 months since the first known case of </w:t>
      </w:r>
      <w:proofErr w:type="spellStart"/>
      <w:r w:rsidRPr="000111BC">
        <w:rPr>
          <w:rFonts w:ascii="EHUSans" w:hAnsi="EHUSans" w:cs="Times New Roman"/>
          <w:lang w:val="en-US"/>
        </w:rPr>
        <w:t>coronavirus</w:t>
      </w:r>
      <w:proofErr w:type="spellEnd"/>
      <w:r w:rsidRPr="000111BC">
        <w:rPr>
          <w:rFonts w:ascii="EHUSans" w:hAnsi="EHUSans" w:cs="Times New Roman"/>
          <w:lang w:val="en-US"/>
        </w:rPr>
        <w:t xml:space="preserve"> surfaced in China, and less than 7 since the threat of the virus overtook normal life and phrases like “new reality”, “</w:t>
      </w:r>
      <w:proofErr w:type="spellStart"/>
      <w:r w:rsidRPr="000111BC">
        <w:rPr>
          <w:rFonts w:ascii="EHUSans" w:hAnsi="EHUSans" w:cs="Times New Roman"/>
          <w:lang w:val="en-US"/>
        </w:rPr>
        <w:t>asymtoptomatic</w:t>
      </w:r>
      <w:proofErr w:type="spellEnd"/>
      <w:r w:rsidRPr="000111BC">
        <w:rPr>
          <w:rFonts w:ascii="EHUSans" w:hAnsi="EHUSans" w:cs="Times New Roman"/>
          <w:lang w:val="en-US"/>
        </w:rPr>
        <w:t>”, “outbreak” and “social distancing” became lodged in our collective vocabulary. From rising unemployment statistics to</w:t>
      </w:r>
      <w:r>
        <w:rPr>
          <w:rFonts w:ascii="EHUSans" w:hAnsi="EHUSans" w:cs="Times New Roman"/>
          <w:lang w:val="en-US"/>
        </w:rPr>
        <w:t xml:space="preserve"> </w:t>
      </w:r>
      <w:r>
        <w:rPr>
          <w:rFonts w:ascii="EHUSans" w:hAnsi="EHUSans" w:cs="Times New Roman"/>
          <w:u w:val="single"/>
          <w:lang w:val="en-US"/>
        </w:rPr>
        <w:t>prom</w:t>
      </w:r>
      <w:r w:rsidRPr="000D3185">
        <w:rPr>
          <w:rFonts w:ascii="EHUSans" w:hAnsi="EHUSans" w:cs="Times New Roman"/>
          <w:u w:val="single"/>
          <w:lang w:val="en-US"/>
        </w:rPr>
        <w:t>ising</w:t>
      </w:r>
      <w:r w:rsidRPr="000111BC">
        <w:rPr>
          <w:rFonts w:ascii="EHUSans" w:hAnsi="EHUSans" w:cs="Times New Roman"/>
          <w:lang w:val="en-US"/>
        </w:rPr>
        <w:t xml:space="preserve"> drug trials, new information about this pandemic emerges constantly, being a huge challenge to discern between hype and hope.</w:t>
      </w:r>
    </w:p>
    <w:p w:rsidR="008451C3" w:rsidRPr="000111BC"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 xml:space="preserve">SARSCoV2 </w:t>
      </w:r>
      <w:proofErr w:type="spellStart"/>
      <w:r w:rsidRPr="000111BC">
        <w:rPr>
          <w:rFonts w:ascii="EHUSans" w:hAnsi="EHUSans" w:cs="Times New Roman"/>
          <w:lang w:val="en-US"/>
        </w:rPr>
        <w:t>coronavirus</w:t>
      </w:r>
      <w:proofErr w:type="spellEnd"/>
      <w:r w:rsidRPr="000111BC">
        <w:rPr>
          <w:rFonts w:ascii="EHUSans" w:hAnsi="EHUSans" w:cs="Times New Roman"/>
          <w:lang w:val="en-US"/>
        </w:rPr>
        <w:t xml:space="preserve"> is one of seven known to infect</w:t>
      </w:r>
      <w:r>
        <w:rPr>
          <w:rFonts w:ascii="EHUSans" w:hAnsi="EHUSans" w:cs="Times New Roman"/>
          <w:lang w:val="en-US"/>
        </w:rPr>
        <w:t xml:space="preserve"> humans</w:t>
      </w:r>
      <w:r w:rsidRPr="000111BC">
        <w:rPr>
          <w:rFonts w:ascii="EHUSans" w:hAnsi="EHUSans" w:cs="Times New Roman"/>
          <w:lang w:val="en-US"/>
        </w:rPr>
        <w:t>. More transmissible than seasonal influenza, the new virus is also</w:t>
      </w:r>
      <w:r>
        <w:rPr>
          <w:rFonts w:ascii="EHUSans" w:hAnsi="EHUSans" w:cs="Times New Roman"/>
          <w:lang w:val="en-US"/>
        </w:rPr>
        <w:t xml:space="preserve"> </w:t>
      </w:r>
      <w:r w:rsidRPr="007C5CAA">
        <w:rPr>
          <w:rFonts w:ascii="EHUSans" w:hAnsi="EHUSans" w:cs="Times New Roman"/>
          <w:lang w:val="en-US"/>
        </w:rPr>
        <w:t>stealthier</w:t>
      </w:r>
      <w:r w:rsidRPr="000111BC">
        <w:rPr>
          <w:rFonts w:ascii="EHUSans" w:hAnsi="EHUSans" w:cs="Times New Roman"/>
          <w:lang w:val="en-US"/>
        </w:rPr>
        <w:t>, spreading from one host to another for several days before PCR-based detection is possible. These</w:t>
      </w:r>
      <w:r>
        <w:rPr>
          <w:rFonts w:ascii="EHUSans" w:hAnsi="EHUSans" w:cs="Times New Roman"/>
          <w:lang w:val="en-US"/>
        </w:rPr>
        <w:t xml:space="preserve"> previous</w:t>
      </w:r>
      <w:r w:rsidRPr="000111BC">
        <w:rPr>
          <w:rFonts w:ascii="EHUSans" w:hAnsi="EHUSans" w:cs="Times New Roman"/>
          <w:lang w:val="en-US"/>
        </w:rPr>
        <w:t xml:space="preserve"> months have allowed us to better understand the virus, its transmission and the nature of the disease that it produces. Health-care systems around the world suddenly were faced with a virus that had been left to spread, untracked, through communities and as consequence, hospitals became overstretched and</w:t>
      </w:r>
      <w:r>
        <w:rPr>
          <w:rFonts w:ascii="EHUSans" w:hAnsi="EHUSans" w:cs="Times New Roman"/>
          <w:lang w:val="en-US"/>
        </w:rPr>
        <w:t xml:space="preserve"> overwhelmed</w:t>
      </w:r>
      <w:r w:rsidRPr="000111BC">
        <w:rPr>
          <w:rFonts w:ascii="EHUSans" w:hAnsi="EHUSans" w:cs="Times New Roman"/>
          <w:lang w:val="en-US"/>
        </w:rPr>
        <w:t>, running close to, or beyond, full capacity.</w:t>
      </w:r>
    </w:p>
    <w:p w:rsidR="008451C3" w:rsidRPr="005770CE"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 xml:space="preserve">From a scientific perspective, it has been demonstrated that the virus gains entry to many types of cells </w:t>
      </w:r>
      <w:r>
        <w:rPr>
          <w:rFonts w:ascii="EHUSans" w:hAnsi="EHUSans" w:cs="Times New Roman"/>
          <w:lang w:val="en-US"/>
        </w:rPr>
        <w:t>using</w:t>
      </w:r>
      <w:r w:rsidRPr="000111BC">
        <w:rPr>
          <w:rFonts w:ascii="EHUSans" w:hAnsi="EHUSans" w:cs="Times New Roman"/>
          <w:lang w:val="en-US"/>
        </w:rPr>
        <w:t xml:space="preserve"> the ACE2 receptor. Interestingly, loss of smell or taste is a common symptom which could be an early warning sign of the infection. Age, gender, hormones and genes may play a key role in determining the risk of infection and development of severe lung-injuries. The role of asymptomatic individuals in virus shedding is still a </w:t>
      </w:r>
      <w:r w:rsidRPr="005770CE">
        <w:rPr>
          <w:rFonts w:ascii="EHUSans" w:hAnsi="EHUSans" w:cs="Times New Roman"/>
          <w:lang w:val="en-US"/>
        </w:rPr>
        <w:t>major concern. Lately, we have been shock by the fact that re-infections may become a new worrying piece of this pandemic puzzle.</w:t>
      </w:r>
    </w:p>
    <w:p w:rsidR="008451C3" w:rsidRPr="000111BC" w:rsidRDefault="008451C3" w:rsidP="008451C3">
      <w:pPr>
        <w:spacing w:before="240" w:line="36" w:lineRule="atLeast"/>
        <w:jc w:val="both"/>
        <w:rPr>
          <w:rFonts w:ascii="EHUSans" w:hAnsi="EHUSans" w:cs="Times New Roman"/>
          <w:lang w:val="en-US"/>
        </w:rPr>
      </w:pPr>
      <w:r w:rsidRPr="005770CE">
        <w:rPr>
          <w:rFonts w:ascii="EHUSans" w:hAnsi="EHUSans" w:cs="Times New Roman"/>
          <w:lang w:val="en-US"/>
        </w:rPr>
        <w:t>As we all know, the current</w:t>
      </w:r>
      <w:r w:rsidRPr="000111BC">
        <w:rPr>
          <w:rFonts w:ascii="EHUSans" w:hAnsi="EHUSans" w:cs="Times New Roman"/>
          <w:lang w:val="en-US"/>
        </w:rPr>
        <w:t xml:space="preserve"> virus affects the lungs and may cause fever. Some people develop severe blood clots and potential side-effects of the disease have been reported in a wide range of tissues and organs. Our short and intense experience with the disease has showed us that no one is immune from the virus and the pandemic, from children to the elderly; the latter, especially those with underlying health issues, who most frequently suffer the greatest </w:t>
      </w:r>
      <w:r>
        <w:rPr>
          <w:rFonts w:ascii="EHUSans" w:hAnsi="EHUSans" w:cs="Times New Roman"/>
          <w:lang w:val="en-US"/>
        </w:rPr>
        <w:t xml:space="preserve">problems </w:t>
      </w:r>
      <w:r w:rsidRPr="000111BC">
        <w:rPr>
          <w:rFonts w:ascii="EHUSans" w:hAnsi="EHUSans" w:cs="Times New Roman"/>
          <w:lang w:val="en-US"/>
        </w:rPr>
        <w:t>of the disease.</w:t>
      </w:r>
    </w:p>
    <w:p w:rsidR="008451C3" w:rsidRPr="000111BC"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 xml:space="preserve">We are definitely living a historic moment. Suffering and </w:t>
      </w:r>
      <w:r w:rsidRPr="00157B2D">
        <w:rPr>
          <w:rFonts w:ascii="EHUSans" w:hAnsi="EHUSans" w:cs="Times New Roman"/>
          <w:lang w:val="en-US"/>
        </w:rPr>
        <w:t>uncertainty</w:t>
      </w:r>
      <w:r w:rsidRPr="000111BC">
        <w:rPr>
          <w:rFonts w:ascii="EHUSans" w:hAnsi="EHUSans" w:cs="Times New Roman"/>
          <w:lang w:val="en-US"/>
        </w:rPr>
        <w:t xml:space="preserve"> have shaped our day to day existence. But it also has been a time for adaptation, for actively facing our fears and for giving the best of ourselves as a society and as a university. A time for helping others keep track of all aspects of this rapidly evolving public health situation and even for providing new insights and solutions to control it. </w:t>
      </w:r>
    </w:p>
    <w:p w:rsidR="008451C3" w:rsidRPr="000111BC"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The virus remains the virus. But our capacity to face it has improved. A number of old</w:t>
      </w:r>
      <w:r>
        <w:rPr>
          <w:rFonts w:ascii="EHUSans" w:hAnsi="EHUSans" w:cs="Times New Roman"/>
          <w:lang w:val="en-US"/>
        </w:rPr>
        <w:t xml:space="preserve"> and</w:t>
      </w:r>
      <w:r w:rsidRPr="000111BC">
        <w:rPr>
          <w:rFonts w:ascii="EHUSans" w:hAnsi="EHUSans" w:cs="Times New Roman"/>
          <w:lang w:val="en-US"/>
        </w:rPr>
        <w:t xml:space="preserve"> relatively new drugs are currently under evaluation and some of them</w:t>
      </w:r>
      <w:r>
        <w:rPr>
          <w:rFonts w:ascii="EHUSans" w:hAnsi="EHUSans" w:cs="Times New Roman"/>
          <w:lang w:val="en-US"/>
        </w:rPr>
        <w:t xml:space="preserve"> are </w:t>
      </w:r>
      <w:r w:rsidRPr="000111BC">
        <w:rPr>
          <w:rFonts w:ascii="EHUSans" w:hAnsi="EHUSans" w:cs="Times New Roman"/>
          <w:lang w:val="en-US"/>
        </w:rPr>
        <w:t xml:space="preserve">showing firsts signs of efficacy against the disease. </w:t>
      </w:r>
      <w:r w:rsidRPr="00360114">
        <w:rPr>
          <w:rFonts w:ascii="EHUSans" w:hAnsi="EHUSans" w:cs="Times New Roman"/>
          <w:lang w:val="en-US"/>
        </w:rPr>
        <w:t>However, all of us believe</w:t>
      </w:r>
      <w:r>
        <w:rPr>
          <w:rFonts w:ascii="EHUSans" w:hAnsi="EHUSans" w:cs="Times New Roman"/>
          <w:lang w:val="en-US"/>
        </w:rPr>
        <w:t>, despite recent news,</w:t>
      </w:r>
      <w:r w:rsidRPr="00360114">
        <w:rPr>
          <w:rFonts w:ascii="EHUSans" w:hAnsi="EHUSans" w:cs="Times New Roman"/>
          <w:lang w:val="en-US"/>
        </w:rPr>
        <w:t xml:space="preserve"> that vaccines may represent one of the turning points of this pandemic. There are more than </w:t>
      </w:r>
      <w:r>
        <w:rPr>
          <w:rFonts w:ascii="EHUSans" w:hAnsi="EHUSans" w:cs="Times New Roman"/>
          <w:lang w:val="en-US"/>
        </w:rPr>
        <w:t xml:space="preserve">300 under research, 160 in preclinical </w:t>
      </w:r>
      <w:proofErr w:type="gramStart"/>
      <w:r>
        <w:rPr>
          <w:rFonts w:ascii="EHUSans" w:hAnsi="EHUSans" w:cs="Times New Roman"/>
          <w:lang w:val="en-US"/>
        </w:rPr>
        <w:t>evaluation,</w:t>
      </w:r>
      <w:proofErr w:type="gramEnd"/>
      <w:r>
        <w:rPr>
          <w:rFonts w:ascii="EHUSans" w:hAnsi="EHUSans" w:cs="Times New Roman"/>
          <w:lang w:val="en-US"/>
        </w:rPr>
        <w:t xml:space="preserve"> </w:t>
      </w:r>
      <w:r w:rsidRPr="00360114">
        <w:rPr>
          <w:rFonts w:ascii="EHUSans" w:hAnsi="EHUSans" w:cs="Times New Roman"/>
          <w:lang w:val="en-US"/>
        </w:rPr>
        <w:t xml:space="preserve">at least 30 of them are in clinical trials and </w:t>
      </w:r>
      <w:r>
        <w:rPr>
          <w:rFonts w:ascii="EHUSans" w:hAnsi="EHUSans" w:cs="Times New Roman"/>
          <w:lang w:val="en-US"/>
        </w:rPr>
        <w:t>9</w:t>
      </w:r>
      <w:r w:rsidRPr="00360114">
        <w:rPr>
          <w:rFonts w:ascii="EHUSans" w:hAnsi="EHUSans" w:cs="Times New Roman"/>
          <w:lang w:val="en-US"/>
        </w:rPr>
        <w:t xml:space="preserve"> in phase III.</w:t>
      </w:r>
      <w:r w:rsidRPr="000111BC">
        <w:rPr>
          <w:rFonts w:ascii="EHUSans" w:hAnsi="EHUSans" w:cs="Times New Roman"/>
          <w:lang w:val="en-US"/>
        </w:rPr>
        <w:t xml:space="preserve"> </w:t>
      </w:r>
      <w:r w:rsidRPr="00360114">
        <w:rPr>
          <w:rFonts w:ascii="EHUSans" w:hAnsi="EHUSans" w:cs="Times New Roman"/>
          <w:b/>
          <w:lang w:val="en-US"/>
        </w:rPr>
        <w:t>There are</w:t>
      </w:r>
      <w:r>
        <w:rPr>
          <w:rFonts w:ascii="EHUSans" w:hAnsi="EHUSans" w:cs="Times New Roman"/>
          <w:b/>
          <w:lang w:val="en-US"/>
        </w:rPr>
        <w:t>, however,</w:t>
      </w:r>
      <w:r w:rsidRPr="00360114">
        <w:rPr>
          <w:rFonts w:ascii="EHUSans" w:hAnsi="EHUSans" w:cs="Times New Roman"/>
          <w:b/>
          <w:lang w:val="en-US"/>
        </w:rPr>
        <w:t xml:space="preserve"> no </w:t>
      </w:r>
      <w:r w:rsidRPr="00360114">
        <w:rPr>
          <w:rFonts w:ascii="EHUSans" w:hAnsi="EHUSans" w:cs="Times New Roman"/>
          <w:b/>
          <w:lang w:val="en-US"/>
        </w:rPr>
        <w:lastRenderedPageBreak/>
        <w:t xml:space="preserve">shortcuts for vaccine or </w:t>
      </w:r>
      <w:r>
        <w:rPr>
          <w:rFonts w:ascii="EHUSans" w:hAnsi="EHUSans" w:cs="Times New Roman"/>
          <w:b/>
          <w:lang w:val="en-US"/>
        </w:rPr>
        <w:t>drug clinical evaluation</w:t>
      </w:r>
      <w:r w:rsidRPr="00360114">
        <w:rPr>
          <w:rFonts w:ascii="EHUSans" w:hAnsi="EHUSans" w:cs="Times New Roman"/>
          <w:b/>
          <w:lang w:val="en-US"/>
        </w:rPr>
        <w:t>. There are no shortcuts</w:t>
      </w:r>
      <w:r w:rsidRPr="00360114">
        <w:rPr>
          <w:rFonts w:ascii="EHUSans" w:hAnsi="EHUSans" w:cs="Times New Roman"/>
          <w:lang w:val="en-US"/>
        </w:rPr>
        <w:t xml:space="preserve">. </w:t>
      </w:r>
      <w:r w:rsidRPr="009220EA">
        <w:rPr>
          <w:rFonts w:ascii="EHUSans" w:hAnsi="EHUSans" w:cs="Times New Roman"/>
          <w:lang w:val="en-US"/>
        </w:rPr>
        <w:t xml:space="preserve">We </w:t>
      </w:r>
      <w:proofErr w:type="spellStart"/>
      <w:r w:rsidRPr="009220EA">
        <w:rPr>
          <w:rFonts w:ascii="EHUSans" w:hAnsi="EHUSans" w:cs="Times New Roman"/>
          <w:lang w:val="en-US"/>
        </w:rPr>
        <w:t>can not</w:t>
      </w:r>
      <w:proofErr w:type="spellEnd"/>
      <w:r w:rsidRPr="009220EA">
        <w:rPr>
          <w:rFonts w:ascii="EHUSans" w:hAnsi="EHUSans" w:cs="Times New Roman"/>
          <w:lang w:val="en-US"/>
        </w:rPr>
        <w:t xml:space="preserve"> assume any potential risks for the population </w:t>
      </w:r>
      <w:proofErr w:type="gramStart"/>
      <w:r w:rsidRPr="009220EA">
        <w:rPr>
          <w:rFonts w:ascii="EHUSans" w:hAnsi="EHUSans" w:cs="Times New Roman"/>
          <w:lang w:val="en-US"/>
        </w:rPr>
        <w:t>nor</w:t>
      </w:r>
      <w:proofErr w:type="gramEnd"/>
      <w:r w:rsidRPr="009220EA">
        <w:rPr>
          <w:rFonts w:ascii="EHUSans" w:hAnsi="EHUSans" w:cs="Times New Roman"/>
          <w:lang w:val="en-US"/>
        </w:rPr>
        <w:t xml:space="preserve"> any discrediting of vaccines due to irresponsibility or short-term tactics.</w:t>
      </w:r>
      <w:r>
        <w:rPr>
          <w:rFonts w:ascii="EHUSans" w:hAnsi="EHUSans" w:cs="Times New Roman"/>
          <w:lang w:val="en-US"/>
        </w:rPr>
        <w:t xml:space="preserve"> </w:t>
      </w:r>
    </w:p>
    <w:p w:rsidR="008451C3" w:rsidRPr="000111BC" w:rsidRDefault="008451C3" w:rsidP="008451C3">
      <w:pPr>
        <w:spacing w:before="240" w:line="36" w:lineRule="atLeast"/>
        <w:jc w:val="both"/>
        <w:rPr>
          <w:rFonts w:ascii="EHUSans" w:hAnsi="EHUSans" w:cs="Times New Roman"/>
          <w:lang w:val="en-US"/>
        </w:rPr>
      </w:pPr>
      <w:r w:rsidRPr="000111BC">
        <w:rPr>
          <w:rFonts w:ascii="EHUSans" w:hAnsi="EHUSans" w:cs="Times New Roman"/>
          <w:lang w:val="en-US"/>
        </w:rPr>
        <w:t xml:space="preserve">In many ways this pandemic has also helped us to value what we have and what we are as society, to </w:t>
      </w:r>
      <w:r w:rsidRPr="00157B2D">
        <w:rPr>
          <w:rFonts w:ascii="EHUSans" w:hAnsi="EHUSans" w:cs="Times New Roman"/>
          <w:lang w:val="en-US"/>
        </w:rPr>
        <w:t xml:space="preserve">prioritize </w:t>
      </w:r>
      <w:r w:rsidRPr="000111BC">
        <w:rPr>
          <w:rFonts w:ascii="EHUSans" w:hAnsi="EHUSans" w:cs="Times New Roman"/>
          <w:lang w:val="en-US"/>
        </w:rPr>
        <w:t xml:space="preserve">what is, and </w:t>
      </w:r>
      <w:r>
        <w:rPr>
          <w:rFonts w:ascii="EHUSans" w:hAnsi="EHUSans" w:cs="Times New Roman"/>
          <w:lang w:val="en-US"/>
        </w:rPr>
        <w:t xml:space="preserve">what </w:t>
      </w:r>
      <w:r w:rsidRPr="000111BC">
        <w:rPr>
          <w:rFonts w:ascii="EHUSans" w:hAnsi="EHUSans" w:cs="Times New Roman"/>
          <w:lang w:val="en-US"/>
        </w:rPr>
        <w:t>is not important</w:t>
      </w:r>
      <w:r>
        <w:rPr>
          <w:rFonts w:ascii="EHUSans" w:hAnsi="EHUSans" w:cs="Times New Roman"/>
          <w:lang w:val="en-US"/>
        </w:rPr>
        <w:t>,</w:t>
      </w:r>
      <w:r w:rsidRPr="000111BC">
        <w:rPr>
          <w:rFonts w:ascii="EHUSans" w:hAnsi="EHUSans" w:cs="Times New Roman"/>
          <w:lang w:val="en-US"/>
        </w:rPr>
        <w:t xml:space="preserve"> and to understand the gravity of the decisions of those who govern us. Our public university has embraced these objectives, helping with the divulgation of complex scientific information as well as promoting many </w:t>
      </w:r>
      <w:r>
        <w:rPr>
          <w:rFonts w:ascii="EHUSans" w:hAnsi="EHUSans" w:cs="Times New Roman"/>
          <w:lang w:val="en-US"/>
        </w:rPr>
        <w:t xml:space="preserve">projects. </w:t>
      </w:r>
      <w:r w:rsidRPr="000111BC">
        <w:rPr>
          <w:rFonts w:ascii="EHUSans" w:hAnsi="EHUSans" w:cs="Times New Roman"/>
          <w:lang w:val="en-US"/>
        </w:rPr>
        <w:t xml:space="preserve">Maybe some of you will consider me naive, but I think we have reached the time to become, without hesitation, a society that </w:t>
      </w:r>
      <w:proofErr w:type="gramStart"/>
      <w:r w:rsidRPr="00157B2D">
        <w:rPr>
          <w:rFonts w:ascii="EHUSans" w:hAnsi="EHUSans" w:cs="Times New Roman"/>
          <w:lang w:val="en-US"/>
        </w:rPr>
        <w:t>prioritize</w:t>
      </w:r>
      <w:proofErr w:type="gramEnd"/>
      <w:r w:rsidRPr="00157B2D">
        <w:rPr>
          <w:rFonts w:ascii="EHUSans" w:hAnsi="EHUSans" w:cs="Times New Roman"/>
          <w:lang w:val="en-US"/>
        </w:rPr>
        <w:t xml:space="preserve"> </w:t>
      </w:r>
      <w:r w:rsidRPr="000111BC">
        <w:rPr>
          <w:rFonts w:ascii="EHUSans" w:hAnsi="EHUSans" w:cs="Times New Roman"/>
          <w:lang w:val="en-US"/>
        </w:rPr>
        <w:t>much more, health, education, science and innovation. In many ways, these challenges that we face as a society, and the values that our public university hold to be true, mirror each other closely.</w:t>
      </w:r>
    </w:p>
    <w:p w:rsidR="008451C3" w:rsidRDefault="008451C3" w:rsidP="008451C3">
      <w:pPr>
        <w:spacing w:before="240" w:line="36" w:lineRule="atLeast"/>
        <w:jc w:val="both"/>
        <w:rPr>
          <w:rFonts w:ascii="EHUSans" w:hAnsi="EHUSans" w:cs="Times New Roman"/>
          <w:lang w:val="en-US"/>
        </w:rPr>
      </w:pPr>
      <w:r w:rsidRPr="00694B60">
        <w:rPr>
          <w:rFonts w:ascii="EHUSans" w:hAnsi="EHUSans" w:cs="Times New Roman"/>
          <w:lang w:val="en-US"/>
        </w:rPr>
        <w:t xml:space="preserve">And now Juan José will introduce us the technologies that enable the tracking of the potential </w:t>
      </w:r>
      <w:proofErr w:type="spellStart"/>
      <w:r w:rsidRPr="00694B60">
        <w:rPr>
          <w:rFonts w:ascii="EHUSans" w:hAnsi="EHUSans" w:cs="Times New Roman"/>
          <w:lang w:val="en-US"/>
        </w:rPr>
        <w:t>coronavirus</w:t>
      </w:r>
      <w:proofErr w:type="spellEnd"/>
      <w:r w:rsidRPr="00694B60">
        <w:rPr>
          <w:rFonts w:ascii="EHUSans" w:hAnsi="EHUSans" w:cs="Times New Roman"/>
          <w:lang w:val="en-US"/>
        </w:rPr>
        <w:t xml:space="preserve"> cases.</w:t>
      </w:r>
    </w:p>
    <w:p w:rsidR="008451C3" w:rsidRDefault="008451C3">
      <w:pPr>
        <w:rPr>
          <w:lang w:val="en-US"/>
        </w:rPr>
      </w:pPr>
      <w:r>
        <w:rPr>
          <w:lang w:val="en-US"/>
        </w:rPr>
        <w:br w:type="page"/>
      </w:r>
    </w:p>
    <w:p w:rsidR="00181FD1" w:rsidRPr="008451C3" w:rsidRDefault="00181FD1" w:rsidP="00181FD1">
      <w:pPr>
        <w:rPr>
          <w:lang w:val="en-US"/>
        </w:rPr>
      </w:pPr>
    </w:p>
    <w:p w:rsidR="008451C3" w:rsidRPr="00A5518E" w:rsidRDefault="008451C3" w:rsidP="00366AA0">
      <w:pPr>
        <w:spacing w:after="0" w:line="240" w:lineRule="auto"/>
        <w:rPr>
          <w:rStyle w:val="nfasis"/>
          <w:rFonts w:ascii="EHUSerif" w:hAnsi="EHUSerif" w:cs="Arial"/>
          <w:b/>
          <w:szCs w:val="21"/>
        </w:rPr>
      </w:pPr>
      <w:r w:rsidRPr="00056181">
        <w:rPr>
          <w:rStyle w:val="nfasis"/>
          <w:rFonts w:ascii="EHUSans" w:hAnsi="EHUSans" w:cs="Arial"/>
          <w:b/>
          <w:szCs w:val="21"/>
        </w:rPr>
        <w:t xml:space="preserve">Juan José </w:t>
      </w:r>
      <w:proofErr w:type="spellStart"/>
      <w:r w:rsidRPr="00056181">
        <w:rPr>
          <w:rStyle w:val="nfasis"/>
          <w:rFonts w:ascii="EHUSans" w:hAnsi="EHUSans" w:cs="Arial"/>
          <w:b/>
          <w:szCs w:val="21"/>
        </w:rPr>
        <w:t>Unzilla</w:t>
      </w:r>
      <w:proofErr w:type="spellEnd"/>
      <w:r w:rsidRPr="00056181">
        <w:rPr>
          <w:rStyle w:val="nfasis"/>
          <w:rFonts w:ascii="EHUSans" w:hAnsi="EHUSans" w:cs="Arial"/>
          <w:b/>
          <w:szCs w:val="21"/>
        </w:rPr>
        <w:t xml:space="preserve"> Galán</w:t>
      </w:r>
    </w:p>
    <w:p w:rsidR="00366AA0" w:rsidRPr="00A5518E" w:rsidRDefault="00366AA0" w:rsidP="00366AA0">
      <w:pPr>
        <w:spacing w:after="0" w:line="240" w:lineRule="auto"/>
        <w:rPr>
          <w:rStyle w:val="nfasis"/>
          <w:rFonts w:ascii="EHUSerif" w:hAnsi="EHUSerif" w:cs="Arial"/>
          <w:sz w:val="18"/>
          <w:szCs w:val="18"/>
        </w:rPr>
      </w:pPr>
      <w:proofErr w:type="spellStart"/>
      <w:r w:rsidRPr="00A5518E">
        <w:rPr>
          <w:rStyle w:val="nfasis"/>
          <w:rFonts w:ascii="EHUSerif" w:hAnsi="EHUSerif" w:cs="Arial"/>
          <w:sz w:val="18"/>
          <w:szCs w:val="18"/>
        </w:rPr>
        <w:t>Informazioaren</w:t>
      </w:r>
      <w:proofErr w:type="spellEnd"/>
      <w:r w:rsidRPr="00A5518E">
        <w:rPr>
          <w:rStyle w:val="nfasis"/>
          <w:rFonts w:ascii="EHUSerif" w:hAnsi="EHUSerif" w:cs="Arial"/>
          <w:sz w:val="18"/>
          <w:szCs w:val="18"/>
        </w:rPr>
        <w:t xml:space="preserve"> eta </w:t>
      </w:r>
      <w:proofErr w:type="spellStart"/>
      <w:r w:rsidRPr="00A5518E">
        <w:rPr>
          <w:rStyle w:val="nfasis"/>
          <w:rFonts w:ascii="EHUSerif" w:hAnsi="EHUSerif" w:cs="Arial"/>
          <w:sz w:val="18"/>
          <w:szCs w:val="18"/>
        </w:rPr>
        <w:t>Komunikazioen</w:t>
      </w:r>
      <w:proofErr w:type="spellEnd"/>
      <w:r w:rsidRPr="00A5518E">
        <w:rPr>
          <w:rStyle w:val="nfasis"/>
          <w:rFonts w:ascii="EHUSerif" w:hAnsi="EHUSerif" w:cs="Arial"/>
          <w:sz w:val="18"/>
          <w:szCs w:val="18"/>
        </w:rPr>
        <w:t xml:space="preserve"> </w:t>
      </w:r>
      <w:proofErr w:type="spellStart"/>
      <w:r w:rsidRPr="00A5518E">
        <w:rPr>
          <w:rStyle w:val="nfasis"/>
          <w:rFonts w:ascii="EHUSerif" w:hAnsi="EHUSerif" w:cs="Arial"/>
          <w:sz w:val="18"/>
          <w:szCs w:val="18"/>
        </w:rPr>
        <w:t>Teknologian</w:t>
      </w:r>
      <w:proofErr w:type="spellEnd"/>
      <w:r w:rsidRPr="00A5518E">
        <w:rPr>
          <w:rStyle w:val="nfasis"/>
          <w:rFonts w:ascii="EHUSerif" w:hAnsi="EHUSerif" w:cs="Arial"/>
          <w:sz w:val="18"/>
          <w:szCs w:val="18"/>
        </w:rPr>
        <w:t xml:space="preserve"> </w:t>
      </w:r>
      <w:proofErr w:type="spellStart"/>
      <w:r w:rsidRPr="00A5518E">
        <w:rPr>
          <w:rStyle w:val="nfasis"/>
          <w:rFonts w:ascii="EHUSerif" w:hAnsi="EHUSerif" w:cs="Arial"/>
          <w:sz w:val="18"/>
          <w:szCs w:val="18"/>
        </w:rPr>
        <w:t>doktorea</w:t>
      </w:r>
      <w:proofErr w:type="spellEnd"/>
    </w:p>
    <w:p w:rsidR="00366AA0" w:rsidRPr="00366AA0" w:rsidRDefault="00366AA0" w:rsidP="00366AA0">
      <w:pPr>
        <w:spacing w:after="0" w:line="240" w:lineRule="auto"/>
        <w:rPr>
          <w:rStyle w:val="nfasis"/>
          <w:rFonts w:ascii="EHUSans" w:hAnsi="EHUSans" w:cs="Arial"/>
          <w:sz w:val="18"/>
          <w:szCs w:val="18"/>
        </w:rPr>
      </w:pPr>
      <w:r w:rsidRPr="00F63DDA">
        <w:rPr>
          <w:rStyle w:val="nfasis"/>
          <w:rFonts w:ascii="EHUSans" w:hAnsi="EHUSans" w:cs="Arial"/>
          <w:sz w:val="18"/>
          <w:szCs w:val="18"/>
        </w:rPr>
        <w:t>Doctor en Tecnología de la Información y Comunicaci</w:t>
      </w:r>
      <w:r w:rsidR="00F63DDA" w:rsidRPr="00F63DDA">
        <w:rPr>
          <w:rStyle w:val="nfasis"/>
          <w:rFonts w:ascii="EHUSans" w:hAnsi="EHUSans" w:cs="Arial"/>
          <w:sz w:val="18"/>
          <w:szCs w:val="18"/>
        </w:rPr>
        <w:t>ones</w:t>
      </w:r>
    </w:p>
    <w:p w:rsidR="008451C3" w:rsidRPr="00B7185E" w:rsidRDefault="008451C3" w:rsidP="004E61CF">
      <w:pPr>
        <w:spacing w:before="240" w:line="36" w:lineRule="atLeast"/>
        <w:jc w:val="both"/>
        <w:rPr>
          <w:rFonts w:ascii="EHUSans" w:hAnsi="EHUSans" w:cs="Times New Roman"/>
          <w:szCs w:val="24"/>
        </w:rPr>
      </w:pPr>
      <w:r w:rsidRPr="00761D8F">
        <w:rPr>
          <w:rFonts w:ascii="EHUSans" w:hAnsi="EHUSans" w:cs="Times New Roman"/>
          <w:szCs w:val="24"/>
        </w:rPr>
        <w:t xml:space="preserve">Gorka nos ha presentado un horizonte esperanzador en la </w:t>
      </w:r>
      <w:r>
        <w:rPr>
          <w:rFonts w:ascii="EHUSans" w:hAnsi="EHUSans" w:cs="Times New Roman"/>
          <w:szCs w:val="24"/>
        </w:rPr>
        <w:t xml:space="preserve">obtención </w:t>
      </w:r>
      <w:r w:rsidRPr="00761D8F">
        <w:rPr>
          <w:rFonts w:ascii="EHUSans" w:hAnsi="EHUSans" w:cs="Times New Roman"/>
          <w:szCs w:val="24"/>
        </w:rPr>
        <w:t>d</w:t>
      </w:r>
      <w:r>
        <w:rPr>
          <w:rFonts w:ascii="EHUSans" w:hAnsi="EHUSans" w:cs="Times New Roman"/>
          <w:szCs w:val="24"/>
        </w:rPr>
        <w:t>e una o varias vacunas eficaces, pero e</w:t>
      </w:r>
      <w:r w:rsidRPr="00B7185E">
        <w:rPr>
          <w:rFonts w:ascii="EHUSans" w:hAnsi="EHUSans" w:cs="Times New Roman"/>
          <w:szCs w:val="24"/>
        </w:rPr>
        <w:t>s evidente que al virus no hemos dejado de interesarle. Mientras llegan</w:t>
      </w:r>
      <w:r>
        <w:rPr>
          <w:rFonts w:ascii="EHUSans" w:hAnsi="EHUSans" w:cs="Times New Roman"/>
          <w:szCs w:val="24"/>
        </w:rPr>
        <w:t xml:space="preserve"> l</w:t>
      </w:r>
      <w:r w:rsidRPr="00B7185E">
        <w:rPr>
          <w:rFonts w:ascii="EHUSans" w:hAnsi="EHUSans" w:cs="Times New Roman"/>
          <w:szCs w:val="24"/>
        </w:rPr>
        <w:t xml:space="preserve">as vacunas y los tratamientos mejoran, el objetivo prioritario sigue siendo minimizar el número de contagios. </w:t>
      </w:r>
    </w:p>
    <w:p w:rsidR="008451C3" w:rsidRPr="00B7185E"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t xml:space="preserve">Y para </w:t>
      </w:r>
      <w:r>
        <w:rPr>
          <w:rFonts w:ascii="EHUSans" w:hAnsi="EHUSans" w:cs="Times New Roman"/>
          <w:szCs w:val="24"/>
        </w:rPr>
        <w:t xml:space="preserve">ello </w:t>
      </w:r>
      <w:r w:rsidRPr="00B7185E">
        <w:rPr>
          <w:rFonts w:ascii="EHUSans" w:hAnsi="EHUSans" w:cs="Times New Roman"/>
          <w:szCs w:val="24"/>
        </w:rPr>
        <w:t xml:space="preserve">es necesario identificar cuanto antes a las personas que han sido infectadas y localizar, con la mayor rapidez y precisión, a quienes han estado en contacto </w:t>
      </w:r>
      <w:r>
        <w:rPr>
          <w:rFonts w:ascii="EHUSans" w:hAnsi="EHUSans" w:cs="Times New Roman"/>
          <w:szCs w:val="24"/>
        </w:rPr>
        <w:t xml:space="preserve">cercano </w:t>
      </w:r>
      <w:r w:rsidRPr="00B7185E">
        <w:rPr>
          <w:rFonts w:ascii="EHUSans" w:hAnsi="EHUSans" w:cs="Times New Roman"/>
          <w:szCs w:val="24"/>
        </w:rPr>
        <w:t xml:space="preserve">con éstas. </w:t>
      </w:r>
      <w:r>
        <w:rPr>
          <w:rFonts w:ascii="EHUSans" w:hAnsi="EHUSans" w:cs="Times New Roman"/>
          <w:szCs w:val="24"/>
        </w:rPr>
        <w:t>L</w:t>
      </w:r>
      <w:r w:rsidRPr="00B7185E">
        <w:rPr>
          <w:rFonts w:ascii="EHUSans" w:hAnsi="EHUSans" w:cs="Times New Roman"/>
          <w:szCs w:val="24"/>
        </w:rPr>
        <w:t>a tecnología nos proporciona una ayuda muy val</w:t>
      </w:r>
      <w:r>
        <w:rPr>
          <w:rFonts w:ascii="EHUSans" w:hAnsi="EHUSans" w:cs="Times New Roman"/>
          <w:szCs w:val="24"/>
        </w:rPr>
        <w:t>iosa para realizar esta</w:t>
      </w:r>
      <w:r w:rsidRPr="00B7185E">
        <w:rPr>
          <w:rFonts w:ascii="EHUSans" w:hAnsi="EHUSans" w:cs="Times New Roman"/>
          <w:szCs w:val="24"/>
        </w:rPr>
        <w:t xml:space="preserve"> tarea. </w:t>
      </w:r>
    </w:p>
    <w:p w:rsidR="008451C3"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t xml:space="preserve">El trazado realizado por los servicios de atención primaria está siendo de gran ayuda, pero </w:t>
      </w:r>
      <w:r>
        <w:rPr>
          <w:rFonts w:ascii="EHUSans" w:hAnsi="EHUSans" w:cs="Times New Roman"/>
          <w:szCs w:val="24"/>
        </w:rPr>
        <w:t>tiene</w:t>
      </w:r>
      <w:r w:rsidRPr="00B7185E">
        <w:rPr>
          <w:rFonts w:ascii="EHUSans" w:hAnsi="EHUSans" w:cs="Times New Roman"/>
          <w:szCs w:val="24"/>
        </w:rPr>
        <w:t xml:space="preserve"> limitaciones. Las personas infectadas no </w:t>
      </w:r>
      <w:r>
        <w:rPr>
          <w:rFonts w:ascii="EHUSans" w:hAnsi="EHUSans" w:cs="Times New Roman"/>
          <w:szCs w:val="24"/>
        </w:rPr>
        <w:t xml:space="preserve">siempre </w:t>
      </w:r>
      <w:r w:rsidRPr="00B7185E">
        <w:rPr>
          <w:rFonts w:ascii="EHUSans" w:hAnsi="EHUSans" w:cs="Times New Roman"/>
          <w:szCs w:val="24"/>
        </w:rPr>
        <w:t xml:space="preserve">pueden precisar con </w:t>
      </w:r>
      <w:r>
        <w:rPr>
          <w:rFonts w:ascii="EHUSans" w:hAnsi="EHUSans" w:cs="Times New Roman"/>
          <w:szCs w:val="24"/>
        </w:rPr>
        <w:t xml:space="preserve">la </w:t>
      </w:r>
      <w:r w:rsidRPr="00B7185E">
        <w:rPr>
          <w:rFonts w:ascii="EHUSans" w:hAnsi="EHUSans" w:cs="Times New Roman"/>
          <w:szCs w:val="24"/>
        </w:rPr>
        <w:t>certeza necesari</w:t>
      </w:r>
      <w:r>
        <w:rPr>
          <w:rFonts w:ascii="EHUSans" w:hAnsi="EHUSans" w:cs="Times New Roman"/>
          <w:szCs w:val="24"/>
        </w:rPr>
        <w:t>a</w:t>
      </w:r>
      <w:r w:rsidRPr="00B7185E">
        <w:rPr>
          <w:rFonts w:ascii="EHUSans" w:hAnsi="EHUSans" w:cs="Times New Roman"/>
          <w:szCs w:val="24"/>
        </w:rPr>
        <w:t>, con cuántas personas y en qué situaciones han estado durante 1</w:t>
      </w:r>
      <w:r>
        <w:rPr>
          <w:rFonts w:ascii="EHUSans" w:hAnsi="EHUSans" w:cs="Times New Roman"/>
          <w:szCs w:val="24"/>
        </w:rPr>
        <w:t>5</w:t>
      </w:r>
      <w:r w:rsidRPr="00B7185E">
        <w:rPr>
          <w:rFonts w:ascii="EHUSans" w:hAnsi="EHUSans" w:cs="Times New Roman"/>
          <w:szCs w:val="24"/>
        </w:rPr>
        <w:t xml:space="preserve"> minutos a una distancia inferior al metro y medio. </w:t>
      </w:r>
    </w:p>
    <w:p w:rsidR="008451C3"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t xml:space="preserve">Hay situaciones en las que no conocemos a todas las personas, como en el transporte público, en un restaurante o en una tienda. Y aun </w:t>
      </w:r>
      <w:r>
        <w:rPr>
          <w:rFonts w:ascii="EHUSans" w:hAnsi="EHUSans" w:cs="Times New Roman"/>
          <w:szCs w:val="24"/>
        </w:rPr>
        <w:t xml:space="preserve">siendo </w:t>
      </w:r>
      <w:r w:rsidRPr="00B7185E">
        <w:rPr>
          <w:rFonts w:ascii="EHUSans" w:hAnsi="EHUSans" w:cs="Times New Roman"/>
          <w:szCs w:val="24"/>
        </w:rPr>
        <w:t xml:space="preserve">personas conocidas, no siempre recordamos con exactitud el tiempo que hemos pasado juntos y la distancia a la que hemos estado. </w:t>
      </w:r>
    </w:p>
    <w:p w:rsidR="008451C3" w:rsidRPr="00B7185E" w:rsidRDefault="008451C3" w:rsidP="004E61CF">
      <w:pPr>
        <w:spacing w:before="240" w:line="36" w:lineRule="atLeast"/>
        <w:jc w:val="both"/>
        <w:rPr>
          <w:rFonts w:ascii="EHUSans" w:hAnsi="EHUSans" w:cs="Times New Roman"/>
          <w:szCs w:val="24"/>
        </w:rPr>
      </w:pPr>
      <w:r>
        <w:rPr>
          <w:rFonts w:ascii="EHUSans" w:hAnsi="EHUSans" w:cs="Times New Roman"/>
          <w:szCs w:val="24"/>
        </w:rPr>
        <w:t>Un</w:t>
      </w:r>
      <w:r w:rsidRPr="00B7185E">
        <w:rPr>
          <w:rFonts w:ascii="EHUSans" w:hAnsi="EHUSans" w:cs="Times New Roman"/>
          <w:szCs w:val="24"/>
        </w:rPr>
        <w:t xml:space="preserve">a primera cuestión a considerar es si realmente es necesario utilizar aplicaciones en teléfonos móviles para hacer esta tarea. </w:t>
      </w:r>
      <w:r>
        <w:rPr>
          <w:rFonts w:ascii="EHUSans" w:hAnsi="EHUSans" w:cs="Times New Roman"/>
          <w:szCs w:val="24"/>
        </w:rPr>
        <w:t>E</w:t>
      </w:r>
      <w:r w:rsidRPr="00B7185E">
        <w:rPr>
          <w:rFonts w:ascii="EHUSans" w:hAnsi="EHUSans" w:cs="Times New Roman"/>
          <w:szCs w:val="24"/>
        </w:rPr>
        <w:t xml:space="preserve">n caso </w:t>
      </w:r>
      <w:r>
        <w:rPr>
          <w:rFonts w:ascii="EHUSans" w:hAnsi="EHUSans" w:cs="Times New Roman"/>
          <w:szCs w:val="24"/>
        </w:rPr>
        <w:t>afirmativo,</w:t>
      </w:r>
      <w:r w:rsidRPr="00B7185E">
        <w:rPr>
          <w:rFonts w:ascii="EHUSans" w:hAnsi="EHUSans" w:cs="Times New Roman"/>
          <w:szCs w:val="24"/>
        </w:rPr>
        <w:t xml:space="preserve"> </w:t>
      </w:r>
      <w:r>
        <w:rPr>
          <w:rFonts w:ascii="EHUSans" w:hAnsi="EHUSans" w:cs="Times New Roman"/>
          <w:szCs w:val="24"/>
        </w:rPr>
        <w:t xml:space="preserve">la segunda cuestión es </w:t>
      </w:r>
      <w:r w:rsidRPr="00B7185E">
        <w:rPr>
          <w:rFonts w:ascii="EHUSans" w:hAnsi="EHUSans" w:cs="Times New Roman"/>
          <w:szCs w:val="24"/>
        </w:rPr>
        <w:t xml:space="preserve">qué modelo de </w:t>
      </w:r>
      <w:r>
        <w:rPr>
          <w:rFonts w:ascii="EHUSans" w:hAnsi="EHUSans" w:cs="Times New Roman"/>
          <w:szCs w:val="24"/>
        </w:rPr>
        <w:t xml:space="preserve">recogida y </w:t>
      </w:r>
      <w:r w:rsidRPr="00B7185E">
        <w:rPr>
          <w:rFonts w:ascii="EHUSans" w:hAnsi="EHUSans" w:cs="Times New Roman"/>
          <w:szCs w:val="24"/>
        </w:rPr>
        <w:t xml:space="preserve">almacenamiento de información se elige. Es decir, </w:t>
      </w:r>
      <w:r>
        <w:rPr>
          <w:rFonts w:ascii="EHUSans" w:hAnsi="EHUSans" w:cs="Times New Roman"/>
          <w:szCs w:val="24"/>
        </w:rPr>
        <w:t>cuándo</w:t>
      </w:r>
      <w:r w:rsidRPr="00B7185E">
        <w:rPr>
          <w:rFonts w:ascii="EHUSans" w:hAnsi="EHUSans" w:cs="Times New Roman"/>
          <w:szCs w:val="24"/>
        </w:rPr>
        <w:t>, cómo y quién conoce la identidad de las personas que han dado positivo y cómo se accede a la identidad de los contactos que puedan estar potencialmente contagiados.</w:t>
      </w:r>
    </w:p>
    <w:p w:rsidR="008451C3" w:rsidRPr="00B7185E"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t>En mi opinión, la respuesta a la primera cuestión es que sí, que necesi</w:t>
      </w:r>
      <w:r>
        <w:rPr>
          <w:rFonts w:ascii="EHUSans" w:hAnsi="EHUSans" w:cs="Times New Roman"/>
          <w:szCs w:val="24"/>
        </w:rPr>
        <w:t>tamos</w:t>
      </w:r>
      <w:r w:rsidRPr="00B7185E">
        <w:rPr>
          <w:rFonts w:ascii="EHUSans" w:hAnsi="EHUSans" w:cs="Times New Roman"/>
          <w:szCs w:val="24"/>
        </w:rPr>
        <w:t xml:space="preserve"> el uso de aplicaciones en teléfonos móviles para </w:t>
      </w:r>
      <w:r>
        <w:rPr>
          <w:rFonts w:ascii="EHUSans" w:hAnsi="EHUSans" w:cs="Times New Roman"/>
          <w:szCs w:val="24"/>
        </w:rPr>
        <w:t>el rastreo</w:t>
      </w:r>
      <w:r w:rsidRPr="00B7185E">
        <w:rPr>
          <w:rFonts w:ascii="EHUSans" w:hAnsi="EHUSans" w:cs="Times New Roman"/>
          <w:szCs w:val="24"/>
        </w:rPr>
        <w:t>, pero no de cualquier manera. Y la respuesta a la segunda es que se deben utilizar modelos descentralizados</w:t>
      </w:r>
      <w:r>
        <w:rPr>
          <w:rFonts w:ascii="EHUSans" w:hAnsi="EHUSans" w:cs="Times New Roman"/>
          <w:szCs w:val="24"/>
        </w:rPr>
        <w:t>,</w:t>
      </w:r>
      <w:r w:rsidRPr="00B7185E">
        <w:rPr>
          <w:rFonts w:ascii="EHUSans" w:hAnsi="EHUSans" w:cs="Times New Roman"/>
          <w:szCs w:val="24"/>
        </w:rPr>
        <w:t xml:space="preserve"> en los que las personas puedan y deban ejercer su responsabilidad notificando al sistema los códigos que ha enviado durante el periodo en que ha</w:t>
      </w:r>
      <w:r>
        <w:rPr>
          <w:rFonts w:ascii="EHUSans" w:hAnsi="EHUSans" w:cs="Times New Roman"/>
          <w:szCs w:val="24"/>
        </w:rPr>
        <w:t>n</w:t>
      </w:r>
      <w:r w:rsidRPr="00B7185E">
        <w:rPr>
          <w:rFonts w:ascii="EHUSans" w:hAnsi="EHUSans" w:cs="Times New Roman"/>
          <w:szCs w:val="24"/>
        </w:rPr>
        <w:t xml:space="preserve"> sido contagiosa</w:t>
      </w:r>
      <w:r>
        <w:rPr>
          <w:rFonts w:ascii="EHUSans" w:hAnsi="EHUSans" w:cs="Times New Roman"/>
          <w:szCs w:val="24"/>
        </w:rPr>
        <w:t>s</w:t>
      </w:r>
      <w:r w:rsidRPr="00B7185E">
        <w:rPr>
          <w:rFonts w:ascii="EHUSans" w:hAnsi="EHUSans" w:cs="Times New Roman"/>
          <w:szCs w:val="24"/>
        </w:rPr>
        <w:t xml:space="preserve"> y que </w:t>
      </w:r>
      <w:r>
        <w:rPr>
          <w:rFonts w:ascii="EHUSans" w:hAnsi="EHUSans" w:cs="Times New Roman"/>
          <w:szCs w:val="24"/>
        </w:rPr>
        <w:t xml:space="preserve">han registrado </w:t>
      </w:r>
      <w:r w:rsidRPr="00B7185E">
        <w:rPr>
          <w:rFonts w:ascii="EHUSans" w:hAnsi="EHUSans" w:cs="Times New Roman"/>
          <w:szCs w:val="24"/>
        </w:rPr>
        <w:t xml:space="preserve">en sus móviles. Estos códigos no permiten identificar a la persona, ni el lugar donde se enviaron ni a las personas a las que se les envió. </w:t>
      </w:r>
    </w:p>
    <w:p w:rsidR="008451C3" w:rsidRDefault="008451C3" w:rsidP="004E61CF">
      <w:pPr>
        <w:spacing w:before="240" w:line="36" w:lineRule="atLeast"/>
        <w:jc w:val="both"/>
        <w:rPr>
          <w:rFonts w:ascii="EHUSans" w:hAnsi="EHUSans" w:cs="Times New Roman"/>
          <w:szCs w:val="24"/>
        </w:rPr>
      </w:pPr>
      <w:r>
        <w:rPr>
          <w:rFonts w:ascii="EHUSans" w:hAnsi="EHUSans" w:cs="Times New Roman"/>
          <w:szCs w:val="24"/>
        </w:rPr>
        <w:t>Como cualquier desarrollo humano l</w:t>
      </w:r>
      <w:r w:rsidRPr="00B7185E">
        <w:rPr>
          <w:rFonts w:ascii="EHUSans" w:hAnsi="EHUSans" w:cs="Times New Roman"/>
          <w:szCs w:val="24"/>
        </w:rPr>
        <w:t xml:space="preserve">as aplicaciones de rastreo </w:t>
      </w:r>
      <w:r>
        <w:rPr>
          <w:rFonts w:ascii="EHUSans" w:hAnsi="EHUSans" w:cs="Times New Roman"/>
          <w:szCs w:val="24"/>
        </w:rPr>
        <w:t>en teléfonos móviles presentan limitaciones. L</w:t>
      </w:r>
      <w:r w:rsidRPr="00B7185E">
        <w:rPr>
          <w:rFonts w:ascii="EHUSans" w:hAnsi="EHUSans" w:cs="Times New Roman"/>
          <w:szCs w:val="24"/>
        </w:rPr>
        <w:t xml:space="preserve">as dudas sobre las garantías de privacidad son inevitables. Para </w:t>
      </w:r>
      <w:r>
        <w:rPr>
          <w:rFonts w:ascii="EHUSans" w:hAnsi="EHUSans" w:cs="Times New Roman"/>
          <w:szCs w:val="24"/>
        </w:rPr>
        <w:t>despejarlas</w:t>
      </w:r>
      <w:r w:rsidRPr="00B7185E">
        <w:rPr>
          <w:rFonts w:ascii="EHUSans" w:hAnsi="EHUSans" w:cs="Times New Roman"/>
          <w:szCs w:val="24"/>
        </w:rPr>
        <w:t xml:space="preserve">, es imprescindible que estas aplicaciones estén diseñadas siguiendo dos premisas. La primera es que se utilice el modelo de privacidad y seguridad por diseño, que </w:t>
      </w:r>
      <w:r>
        <w:rPr>
          <w:rFonts w:ascii="EHUSans" w:hAnsi="EHUSans" w:cs="Times New Roman"/>
          <w:szCs w:val="24"/>
        </w:rPr>
        <w:t>sea</w:t>
      </w:r>
      <w:r w:rsidRPr="00B7185E">
        <w:rPr>
          <w:rFonts w:ascii="EHUSans" w:hAnsi="EHUSans" w:cs="Times New Roman"/>
          <w:szCs w:val="24"/>
        </w:rPr>
        <w:t xml:space="preserve"> un requisito </w:t>
      </w:r>
      <w:r>
        <w:rPr>
          <w:rFonts w:ascii="EHUSans" w:hAnsi="EHUSans" w:cs="Times New Roman"/>
          <w:szCs w:val="24"/>
        </w:rPr>
        <w:t xml:space="preserve">esencial e </w:t>
      </w:r>
      <w:r w:rsidRPr="00B7185E">
        <w:rPr>
          <w:rFonts w:ascii="EHUSans" w:hAnsi="EHUSans" w:cs="Times New Roman"/>
          <w:szCs w:val="24"/>
        </w:rPr>
        <w:t xml:space="preserve">ineludible. La segunda es que se desarrollen los protocolos y aplicaciones siguiendo el modelo de código abierto. </w:t>
      </w:r>
    </w:p>
    <w:p w:rsidR="008451C3" w:rsidRDefault="008451C3" w:rsidP="004E61CF">
      <w:pPr>
        <w:spacing w:before="240" w:line="36" w:lineRule="atLeast"/>
        <w:jc w:val="both"/>
        <w:rPr>
          <w:rFonts w:ascii="EHUSans" w:hAnsi="EHUSans" w:cs="Times New Roman"/>
          <w:szCs w:val="24"/>
        </w:rPr>
      </w:pPr>
    </w:p>
    <w:p w:rsidR="008451C3"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lastRenderedPageBreak/>
        <w:t>Respecto a la primera pre</w:t>
      </w:r>
      <w:r>
        <w:rPr>
          <w:rFonts w:ascii="EHUSans" w:hAnsi="EHUSans" w:cs="Times New Roman"/>
          <w:szCs w:val="24"/>
        </w:rPr>
        <w:t xml:space="preserve">misa, se ha descartado usar </w:t>
      </w:r>
      <w:r w:rsidRPr="00B7185E">
        <w:rPr>
          <w:rFonts w:ascii="EHUSans" w:hAnsi="EHUSans" w:cs="Times New Roman"/>
          <w:szCs w:val="24"/>
        </w:rPr>
        <w:t>señales de GPS o la señalización de la red móvil</w:t>
      </w:r>
      <w:r>
        <w:rPr>
          <w:rFonts w:ascii="EHUSans" w:hAnsi="EHUSans" w:cs="Times New Roman"/>
          <w:szCs w:val="24"/>
        </w:rPr>
        <w:t>,</w:t>
      </w:r>
      <w:r w:rsidRPr="00B7185E">
        <w:rPr>
          <w:rFonts w:ascii="EHUSans" w:hAnsi="EHUSans" w:cs="Times New Roman"/>
          <w:szCs w:val="24"/>
        </w:rPr>
        <w:t xml:space="preserve"> ya que permiten posicionar el dispositivo de forma precisa</w:t>
      </w:r>
      <w:r>
        <w:rPr>
          <w:rFonts w:ascii="EHUSans" w:hAnsi="EHUSans" w:cs="Times New Roman"/>
          <w:szCs w:val="24"/>
        </w:rPr>
        <w:t xml:space="preserve"> y </w:t>
      </w:r>
      <w:r w:rsidRPr="00B7185E">
        <w:rPr>
          <w:rFonts w:ascii="EHUSans" w:hAnsi="EHUSans" w:cs="Times New Roman"/>
          <w:szCs w:val="24"/>
        </w:rPr>
        <w:t>puede</w:t>
      </w:r>
      <w:r>
        <w:rPr>
          <w:rFonts w:ascii="EHUSans" w:hAnsi="EHUSans" w:cs="Times New Roman"/>
          <w:szCs w:val="24"/>
        </w:rPr>
        <w:t>n ser utilizadas</w:t>
      </w:r>
      <w:r w:rsidRPr="00B7185E">
        <w:rPr>
          <w:rFonts w:ascii="EHUSans" w:hAnsi="EHUSans" w:cs="Times New Roman"/>
          <w:szCs w:val="24"/>
        </w:rPr>
        <w:t xml:space="preserve"> para rastrear hábitos, zonas que se frecuentan o personas con las que se está. Y </w:t>
      </w:r>
      <w:r>
        <w:rPr>
          <w:rFonts w:ascii="EHUSans" w:hAnsi="EHUSans" w:cs="Times New Roman"/>
          <w:szCs w:val="24"/>
        </w:rPr>
        <w:t>se ha elegido us</w:t>
      </w:r>
      <w:r w:rsidRPr="00B7185E">
        <w:rPr>
          <w:rFonts w:ascii="EHUSans" w:hAnsi="EHUSans" w:cs="Times New Roman"/>
          <w:szCs w:val="24"/>
        </w:rPr>
        <w:t xml:space="preserve">ar identificadores </w:t>
      </w:r>
      <w:proofErr w:type="spellStart"/>
      <w:r w:rsidRPr="00B7185E">
        <w:rPr>
          <w:rFonts w:ascii="EHUSans" w:hAnsi="EHUSans" w:cs="Times New Roman"/>
          <w:szCs w:val="24"/>
        </w:rPr>
        <w:t>pseudo</w:t>
      </w:r>
      <w:proofErr w:type="spellEnd"/>
      <w:r w:rsidRPr="00B7185E">
        <w:rPr>
          <w:rFonts w:ascii="EHUSans" w:hAnsi="EHUSans" w:cs="Times New Roman"/>
          <w:szCs w:val="24"/>
        </w:rPr>
        <w:t xml:space="preserve">-aleatorios efímeros que no salen del móvil salvo que la persona </w:t>
      </w:r>
      <w:r>
        <w:rPr>
          <w:rFonts w:ascii="EHUSans" w:hAnsi="EHUSans" w:cs="Times New Roman"/>
          <w:szCs w:val="24"/>
        </w:rPr>
        <w:t xml:space="preserve">los envíe </w:t>
      </w:r>
      <w:r w:rsidRPr="00B7185E">
        <w:rPr>
          <w:rFonts w:ascii="EHUSans" w:hAnsi="EHUSans" w:cs="Times New Roman"/>
          <w:szCs w:val="24"/>
        </w:rPr>
        <w:t>tras haber sido diagnosticada</w:t>
      </w:r>
      <w:r>
        <w:rPr>
          <w:rFonts w:ascii="EHUSans" w:hAnsi="EHUSans" w:cs="Times New Roman"/>
          <w:szCs w:val="24"/>
        </w:rPr>
        <w:t xml:space="preserve"> como infectada</w:t>
      </w:r>
      <w:r w:rsidRPr="00B7185E">
        <w:rPr>
          <w:rFonts w:ascii="EHUSans" w:hAnsi="EHUSans" w:cs="Times New Roman"/>
          <w:szCs w:val="24"/>
        </w:rPr>
        <w:t>.</w:t>
      </w:r>
      <w:r>
        <w:rPr>
          <w:rFonts w:ascii="EHUSans" w:hAnsi="EHUSans" w:cs="Times New Roman"/>
          <w:szCs w:val="24"/>
        </w:rPr>
        <w:t xml:space="preserve"> </w:t>
      </w:r>
    </w:p>
    <w:p w:rsidR="008451C3" w:rsidRPr="00B7185E" w:rsidRDefault="008451C3" w:rsidP="004E61CF">
      <w:pPr>
        <w:spacing w:before="240" w:line="36" w:lineRule="atLeast"/>
        <w:jc w:val="both"/>
        <w:rPr>
          <w:rFonts w:ascii="EHUSans" w:hAnsi="EHUSans" w:cs="Times New Roman"/>
          <w:szCs w:val="24"/>
        </w:rPr>
      </w:pPr>
      <w:r>
        <w:rPr>
          <w:rFonts w:ascii="EHUSans" w:hAnsi="EHUSans" w:cs="Times New Roman"/>
          <w:szCs w:val="24"/>
        </w:rPr>
        <w:t xml:space="preserve">Respecto a la segunda, los protocolos </w:t>
      </w:r>
      <w:r w:rsidRPr="00B7185E">
        <w:rPr>
          <w:rFonts w:ascii="EHUSans" w:hAnsi="EHUSans" w:cs="Times New Roman"/>
          <w:szCs w:val="24"/>
        </w:rPr>
        <w:t>están públicamente disponibles para que la comunidad científica y técnica los analice y verifique.</w:t>
      </w:r>
    </w:p>
    <w:p w:rsidR="008451C3" w:rsidRPr="00B7185E" w:rsidRDefault="008451C3" w:rsidP="004E61CF">
      <w:pPr>
        <w:spacing w:before="240" w:line="36" w:lineRule="atLeast"/>
        <w:jc w:val="both"/>
        <w:rPr>
          <w:rFonts w:ascii="EHUSans" w:hAnsi="EHUSans" w:cs="Times New Roman"/>
          <w:szCs w:val="24"/>
        </w:rPr>
      </w:pPr>
      <w:r>
        <w:rPr>
          <w:rFonts w:ascii="EHUSans" w:hAnsi="EHUSans" w:cs="Times New Roman"/>
          <w:szCs w:val="24"/>
        </w:rPr>
        <w:t>D</w:t>
      </w:r>
      <w:r w:rsidRPr="00B7185E">
        <w:rPr>
          <w:rFonts w:ascii="EHUSans" w:hAnsi="EHUSans" w:cs="Times New Roman"/>
          <w:szCs w:val="24"/>
        </w:rPr>
        <w:t xml:space="preserve">e forma muy simplificada, </w:t>
      </w:r>
      <w:r>
        <w:rPr>
          <w:rFonts w:ascii="EHUSans" w:hAnsi="EHUSans" w:cs="Times New Roman"/>
          <w:szCs w:val="24"/>
        </w:rPr>
        <w:t xml:space="preserve">la aplicación </w:t>
      </w:r>
      <w:r w:rsidRPr="00B7185E">
        <w:rPr>
          <w:rFonts w:ascii="EHUSans" w:hAnsi="EHUSans" w:cs="Times New Roman"/>
          <w:szCs w:val="24"/>
        </w:rPr>
        <w:t xml:space="preserve">de trazado de contactos </w:t>
      </w:r>
      <w:r>
        <w:rPr>
          <w:rFonts w:ascii="EHUSans" w:hAnsi="EHUSans" w:cs="Times New Roman"/>
          <w:szCs w:val="24"/>
        </w:rPr>
        <w:t>enví</w:t>
      </w:r>
      <w:r w:rsidRPr="00B7185E">
        <w:rPr>
          <w:rFonts w:ascii="EHUSans" w:hAnsi="EHUSans" w:cs="Times New Roman"/>
          <w:szCs w:val="24"/>
        </w:rPr>
        <w:t xml:space="preserve">a continuamente </w:t>
      </w:r>
      <w:r>
        <w:rPr>
          <w:rFonts w:ascii="EHUSans" w:hAnsi="EHUSans" w:cs="Times New Roman"/>
          <w:szCs w:val="24"/>
        </w:rPr>
        <w:t xml:space="preserve">a través de </w:t>
      </w:r>
      <w:proofErr w:type="spellStart"/>
      <w:r>
        <w:rPr>
          <w:rFonts w:ascii="EHUSans" w:hAnsi="EHUSans" w:cs="Times New Roman"/>
          <w:szCs w:val="24"/>
        </w:rPr>
        <w:t>bluetooth</w:t>
      </w:r>
      <w:proofErr w:type="spellEnd"/>
      <w:r>
        <w:rPr>
          <w:rFonts w:ascii="EHUSans" w:hAnsi="EHUSans" w:cs="Times New Roman"/>
          <w:szCs w:val="24"/>
        </w:rPr>
        <w:t xml:space="preserve"> </w:t>
      </w:r>
      <w:r w:rsidRPr="00B7185E">
        <w:rPr>
          <w:rFonts w:ascii="EHUSans" w:hAnsi="EHUSans" w:cs="Times New Roman"/>
          <w:szCs w:val="24"/>
        </w:rPr>
        <w:t xml:space="preserve">identificadores </w:t>
      </w:r>
      <w:proofErr w:type="spellStart"/>
      <w:r w:rsidRPr="00B7185E">
        <w:rPr>
          <w:rFonts w:ascii="EHUSans" w:hAnsi="EHUSans" w:cs="Times New Roman"/>
          <w:szCs w:val="24"/>
        </w:rPr>
        <w:t>pseudo</w:t>
      </w:r>
      <w:proofErr w:type="spellEnd"/>
      <w:r w:rsidRPr="00B7185E">
        <w:rPr>
          <w:rFonts w:ascii="EHUSans" w:hAnsi="EHUSans" w:cs="Times New Roman"/>
          <w:szCs w:val="24"/>
        </w:rPr>
        <w:t>-aleatorios efímeros que cambian periódicamente y que representan</w:t>
      </w:r>
      <w:r>
        <w:rPr>
          <w:rFonts w:ascii="EHUSans" w:hAnsi="EHUSans" w:cs="Times New Roman"/>
          <w:szCs w:val="24"/>
        </w:rPr>
        <w:t xml:space="preserve"> al móvil de la persona. A </w:t>
      </w:r>
      <w:r w:rsidRPr="00B7185E">
        <w:rPr>
          <w:rFonts w:ascii="EHUSans" w:hAnsi="EHUSans" w:cs="Times New Roman"/>
          <w:szCs w:val="24"/>
        </w:rPr>
        <w:t>l</w:t>
      </w:r>
      <w:r>
        <w:rPr>
          <w:rFonts w:ascii="EHUSans" w:hAnsi="EHUSans" w:cs="Times New Roman"/>
          <w:szCs w:val="24"/>
        </w:rPr>
        <w:t>a</w:t>
      </w:r>
      <w:r w:rsidRPr="00B7185E">
        <w:rPr>
          <w:rFonts w:ascii="EHUSans" w:hAnsi="EHUSans" w:cs="Times New Roman"/>
          <w:szCs w:val="24"/>
        </w:rPr>
        <w:t xml:space="preserve"> </w:t>
      </w:r>
      <w:r>
        <w:rPr>
          <w:rFonts w:ascii="EHUSans" w:hAnsi="EHUSans" w:cs="Times New Roman"/>
          <w:szCs w:val="24"/>
        </w:rPr>
        <w:t>vez</w:t>
      </w:r>
      <w:r w:rsidRPr="00B7185E">
        <w:rPr>
          <w:rFonts w:ascii="EHUSans" w:hAnsi="EHUSans" w:cs="Times New Roman"/>
          <w:szCs w:val="24"/>
        </w:rPr>
        <w:t xml:space="preserve">, registra los identificadores efímeros que recibe de los teléfonos móviles que se encuentran dentro del perímetro de metro y medio. </w:t>
      </w:r>
    </w:p>
    <w:p w:rsidR="008451C3" w:rsidRPr="00B7185E" w:rsidRDefault="008451C3" w:rsidP="004E61CF">
      <w:pPr>
        <w:spacing w:before="240" w:line="36" w:lineRule="atLeast"/>
        <w:jc w:val="both"/>
        <w:rPr>
          <w:rFonts w:ascii="EHUSans" w:hAnsi="EHUSans" w:cs="Times New Roman"/>
          <w:szCs w:val="24"/>
        </w:rPr>
      </w:pPr>
      <w:r w:rsidRPr="00B7185E">
        <w:rPr>
          <w:rFonts w:ascii="EHUSans" w:hAnsi="EHUSans" w:cs="Times New Roman"/>
          <w:szCs w:val="24"/>
        </w:rPr>
        <w:t xml:space="preserve">Cuando a una persona se le diagnostica COVID-19, debe </w:t>
      </w:r>
      <w:r>
        <w:rPr>
          <w:rFonts w:ascii="EHUSans" w:hAnsi="EHUSans" w:cs="Times New Roman"/>
          <w:szCs w:val="24"/>
        </w:rPr>
        <w:t xml:space="preserve">mandar </w:t>
      </w:r>
      <w:r w:rsidRPr="00B7185E">
        <w:rPr>
          <w:rFonts w:ascii="EHUSans" w:hAnsi="EHUSans" w:cs="Times New Roman"/>
          <w:szCs w:val="24"/>
        </w:rPr>
        <w:t xml:space="preserve">al servidor central los identificadores efímeros que ha estado enviando durante el periodo en el que ha sido contagiosa. Hasta ese momento, esa información está </w:t>
      </w:r>
      <w:r>
        <w:rPr>
          <w:rFonts w:ascii="EHUSans" w:hAnsi="EHUSans" w:cs="Times New Roman"/>
          <w:szCs w:val="24"/>
        </w:rPr>
        <w:t>solo</w:t>
      </w:r>
      <w:r w:rsidRPr="00B7185E">
        <w:rPr>
          <w:rFonts w:ascii="EHUSans" w:hAnsi="EHUSans" w:cs="Times New Roman"/>
          <w:szCs w:val="24"/>
        </w:rPr>
        <w:t xml:space="preserve"> en su móvil. </w:t>
      </w:r>
      <w:r>
        <w:rPr>
          <w:rFonts w:ascii="EHUSans" w:hAnsi="EHUSans" w:cs="Times New Roman"/>
          <w:szCs w:val="24"/>
        </w:rPr>
        <w:t xml:space="preserve">Periódicamente nuestro móvil se conecta al servidor central y actualiza la lista de identificadores enviados por móviles de personas que han dado positivo. </w:t>
      </w:r>
      <w:r w:rsidRPr="00B7185E">
        <w:rPr>
          <w:rFonts w:ascii="EHUSans" w:hAnsi="EHUSans" w:cs="Times New Roman"/>
          <w:szCs w:val="24"/>
        </w:rPr>
        <w:t>Con esta información el móvil puede estimar local</w:t>
      </w:r>
      <w:r>
        <w:rPr>
          <w:rFonts w:ascii="EHUSans" w:hAnsi="EHUSans" w:cs="Times New Roman"/>
          <w:szCs w:val="24"/>
        </w:rPr>
        <w:t>mente</w:t>
      </w:r>
      <w:r w:rsidRPr="00B7185E">
        <w:rPr>
          <w:rFonts w:ascii="EHUSans" w:hAnsi="EHUSans" w:cs="Times New Roman"/>
          <w:szCs w:val="24"/>
        </w:rPr>
        <w:t xml:space="preserve"> si </w:t>
      </w:r>
      <w:r>
        <w:rPr>
          <w:rFonts w:ascii="EHUSans" w:hAnsi="EHUSans" w:cs="Times New Roman"/>
          <w:szCs w:val="24"/>
        </w:rPr>
        <w:t xml:space="preserve">hemos </w:t>
      </w:r>
      <w:r w:rsidRPr="00B7185E">
        <w:rPr>
          <w:rFonts w:ascii="EHUSans" w:hAnsi="EHUSans" w:cs="Times New Roman"/>
          <w:szCs w:val="24"/>
        </w:rPr>
        <w:t xml:space="preserve">estado </w:t>
      </w:r>
      <w:r>
        <w:rPr>
          <w:rFonts w:ascii="EHUSans" w:hAnsi="EHUSans" w:cs="Times New Roman"/>
          <w:szCs w:val="24"/>
        </w:rPr>
        <w:t>expuestos</w:t>
      </w:r>
      <w:r w:rsidRPr="00B7185E">
        <w:rPr>
          <w:rFonts w:ascii="EHUSans" w:hAnsi="EHUSans" w:cs="Times New Roman"/>
          <w:szCs w:val="24"/>
        </w:rPr>
        <w:t xml:space="preserve"> al virus. </w:t>
      </w:r>
      <w:r>
        <w:rPr>
          <w:rFonts w:ascii="EHUSans" w:hAnsi="EHUSans" w:cs="Times New Roman"/>
          <w:szCs w:val="24"/>
        </w:rPr>
        <w:t xml:space="preserve">Si </w:t>
      </w:r>
      <w:r w:rsidRPr="00B7185E">
        <w:rPr>
          <w:rFonts w:ascii="EHUSans" w:hAnsi="EHUSans" w:cs="Times New Roman"/>
          <w:szCs w:val="24"/>
        </w:rPr>
        <w:t>el riesgo s</w:t>
      </w:r>
      <w:r>
        <w:rPr>
          <w:rFonts w:ascii="EHUSans" w:hAnsi="EHUSans" w:cs="Times New Roman"/>
          <w:szCs w:val="24"/>
        </w:rPr>
        <w:t>e</w:t>
      </w:r>
      <w:r w:rsidRPr="00B7185E">
        <w:rPr>
          <w:rFonts w:ascii="EHUSans" w:hAnsi="EHUSans" w:cs="Times New Roman"/>
          <w:szCs w:val="24"/>
        </w:rPr>
        <w:t xml:space="preserve"> considera alto, </w:t>
      </w:r>
      <w:r>
        <w:rPr>
          <w:rFonts w:ascii="EHUSans" w:hAnsi="EHUSans" w:cs="Times New Roman"/>
          <w:szCs w:val="24"/>
        </w:rPr>
        <w:t xml:space="preserve">nos </w:t>
      </w:r>
      <w:r w:rsidRPr="00B7185E">
        <w:rPr>
          <w:rFonts w:ascii="EHUSans" w:hAnsi="EHUSans" w:cs="Times New Roman"/>
          <w:szCs w:val="24"/>
        </w:rPr>
        <w:t>lo notificará</w:t>
      </w:r>
      <w:r>
        <w:rPr>
          <w:rFonts w:ascii="EHUSans" w:hAnsi="EHUSans" w:cs="Times New Roman"/>
          <w:szCs w:val="24"/>
        </w:rPr>
        <w:t xml:space="preserve"> para que nos </w:t>
      </w:r>
      <w:r w:rsidRPr="00B7185E">
        <w:rPr>
          <w:rFonts w:ascii="EHUSans" w:hAnsi="EHUSans" w:cs="Times New Roman"/>
          <w:szCs w:val="24"/>
        </w:rPr>
        <w:t>ha</w:t>
      </w:r>
      <w:r>
        <w:rPr>
          <w:rFonts w:ascii="EHUSans" w:hAnsi="EHUSans" w:cs="Times New Roman"/>
          <w:szCs w:val="24"/>
        </w:rPr>
        <w:t>gamos la prueba. So</w:t>
      </w:r>
      <w:r w:rsidRPr="00B7185E">
        <w:rPr>
          <w:rFonts w:ascii="EHUSans" w:hAnsi="EHUSans" w:cs="Times New Roman"/>
          <w:szCs w:val="24"/>
        </w:rPr>
        <w:t xml:space="preserve">lo en caso de dar positivo, </w:t>
      </w:r>
      <w:r>
        <w:rPr>
          <w:rFonts w:ascii="EHUSans" w:hAnsi="EHUSans" w:cs="Times New Roman"/>
          <w:szCs w:val="24"/>
        </w:rPr>
        <w:t xml:space="preserve">deberemos enviar los </w:t>
      </w:r>
      <w:r w:rsidRPr="00B7185E">
        <w:rPr>
          <w:rFonts w:ascii="EHUSans" w:hAnsi="EHUSans" w:cs="Times New Roman"/>
          <w:szCs w:val="24"/>
        </w:rPr>
        <w:t xml:space="preserve">códigos </w:t>
      </w:r>
      <w:r>
        <w:rPr>
          <w:rFonts w:ascii="EHUSans" w:hAnsi="EHUSans" w:cs="Times New Roman"/>
          <w:szCs w:val="24"/>
        </w:rPr>
        <w:t xml:space="preserve">del móvil </w:t>
      </w:r>
      <w:r w:rsidRPr="00B7185E">
        <w:rPr>
          <w:rFonts w:ascii="EHUSans" w:hAnsi="EHUSans" w:cs="Times New Roman"/>
          <w:szCs w:val="24"/>
        </w:rPr>
        <w:t>al servidor central.</w:t>
      </w:r>
    </w:p>
    <w:p w:rsidR="008451C3" w:rsidRDefault="008451C3" w:rsidP="004E61CF">
      <w:pPr>
        <w:spacing w:before="240" w:line="36" w:lineRule="atLeast"/>
        <w:jc w:val="both"/>
        <w:rPr>
          <w:rFonts w:ascii="EHUSans" w:hAnsi="EHUSans" w:cs="Times New Roman"/>
          <w:szCs w:val="24"/>
        </w:rPr>
      </w:pPr>
      <w:r>
        <w:rPr>
          <w:rFonts w:ascii="EHUSans" w:hAnsi="EHUSans" w:cs="Times New Roman"/>
          <w:szCs w:val="24"/>
        </w:rPr>
        <w:t>La tecnología está disponible, es segura y protege nuestra privacidad, pero p</w:t>
      </w:r>
      <w:r w:rsidRPr="00B7185E">
        <w:rPr>
          <w:rFonts w:ascii="EHUSans" w:hAnsi="EHUSans" w:cs="Times New Roman"/>
          <w:szCs w:val="24"/>
        </w:rPr>
        <w:t xml:space="preserve">ara que sea útil, la responsabilidad individual en su uso y la necesaria contribución al bien común son imprescindibles. </w:t>
      </w:r>
    </w:p>
    <w:p w:rsidR="008451C3" w:rsidRPr="00B7185E" w:rsidRDefault="008451C3" w:rsidP="004E61CF">
      <w:pPr>
        <w:spacing w:before="240" w:line="36" w:lineRule="atLeast"/>
        <w:jc w:val="both"/>
        <w:rPr>
          <w:rFonts w:ascii="EHUSans" w:hAnsi="EHUSans" w:cs="Times New Roman"/>
          <w:szCs w:val="24"/>
        </w:rPr>
      </w:pPr>
      <w:r w:rsidRPr="00761D8F">
        <w:rPr>
          <w:rFonts w:ascii="EHUSans" w:hAnsi="EHUSans" w:cs="Times New Roman"/>
          <w:szCs w:val="24"/>
        </w:rPr>
        <w:t>A continuación, Mª Luz Esteban nos hablará de la importancia del aspecto humano, tanto individual como colectivo.</w:t>
      </w:r>
    </w:p>
    <w:p w:rsidR="004E61CF" w:rsidRDefault="004E61CF">
      <w:r>
        <w:br w:type="page"/>
      </w:r>
    </w:p>
    <w:p w:rsidR="008D1123" w:rsidRDefault="008D1123" w:rsidP="008D1123">
      <w:pPr>
        <w:spacing w:after="0" w:line="240" w:lineRule="auto"/>
        <w:rPr>
          <w:rFonts w:ascii="EHUSerif" w:hAnsi="EHUSerif"/>
          <w:b/>
          <w:i/>
        </w:rPr>
      </w:pPr>
    </w:p>
    <w:p w:rsidR="008D1123" w:rsidRPr="008D1123" w:rsidRDefault="008D1123" w:rsidP="008D1123">
      <w:pPr>
        <w:spacing w:after="0" w:line="240" w:lineRule="auto"/>
        <w:rPr>
          <w:rFonts w:ascii="EHUSerif" w:hAnsi="EHUSerif"/>
          <w:b/>
          <w:i/>
        </w:rPr>
      </w:pPr>
      <w:r w:rsidRPr="008D1123">
        <w:rPr>
          <w:rFonts w:ascii="EHUSerif" w:hAnsi="EHUSerif"/>
          <w:b/>
          <w:i/>
        </w:rPr>
        <w:t>Mari Luz Esteban</w:t>
      </w:r>
    </w:p>
    <w:p w:rsidR="008D1123" w:rsidRPr="008D1123" w:rsidRDefault="008D1123" w:rsidP="008D1123">
      <w:pPr>
        <w:tabs>
          <w:tab w:val="left" w:pos="3579"/>
          <w:tab w:val="center" w:pos="4252"/>
        </w:tabs>
        <w:spacing w:after="0" w:line="240" w:lineRule="auto"/>
        <w:rPr>
          <w:rFonts w:ascii="EHUSerif" w:hAnsi="EHUSerif"/>
          <w:i/>
          <w:sz w:val="18"/>
          <w:szCs w:val="18"/>
        </w:rPr>
      </w:pPr>
      <w:proofErr w:type="spellStart"/>
      <w:r w:rsidRPr="008D1123">
        <w:rPr>
          <w:rFonts w:ascii="EHUSerif" w:hAnsi="EHUSerif"/>
          <w:i/>
          <w:sz w:val="18"/>
          <w:szCs w:val="18"/>
        </w:rPr>
        <w:t>Gizarte</w:t>
      </w:r>
      <w:proofErr w:type="spellEnd"/>
      <w:r w:rsidRPr="008D1123">
        <w:rPr>
          <w:rFonts w:ascii="EHUSerif" w:hAnsi="EHUSerif"/>
          <w:i/>
          <w:sz w:val="18"/>
          <w:szCs w:val="18"/>
        </w:rPr>
        <w:t xml:space="preserve"> </w:t>
      </w:r>
      <w:proofErr w:type="spellStart"/>
      <w:r w:rsidRPr="008D1123">
        <w:rPr>
          <w:rFonts w:ascii="EHUSerif" w:hAnsi="EHUSerif"/>
          <w:i/>
          <w:sz w:val="18"/>
          <w:szCs w:val="18"/>
        </w:rPr>
        <w:t>Antropologian</w:t>
      </w:r>
      <w:proofErr w:type="spellEnd"/>
      <w:r w:rsidRPr="008D1123">
        <w:rPr>
          <w:rFonts w:ascii="EHUSerif" w:hAnsi="EHUSerif"/>
          <w:i/>
          <w:sz w:val="18"/>
          <w:szCs w:val="18"/>
        </w:rPr>
        <w:t xml:space="preserve"> </w:t>
      </w:r>
      <w:proofErr w:type="spellStart"/>
      <w:r w:rsidRPr="008D1123">
        <w:rPr>
          <w:rFonts w:ascii="EHUSerif" w:hAnsi="EHUSerif"/>
          <w:i/>
          <w:sz w:val="18"/>
          <w:szCs w:val="18"/>
        </w:rPr>
        <w:t>doktorea</w:t>
      </w:r>
      <w:proofErr w:type="spellEnd"/>
    </w:p>
    <w:p w:rsidR="008D1123" w:rsidRPr="008D1123" w:rsidRDefault="008D1123" w:rsidP="008D1123">
      <w:pPr>
        <w:tabs>
          <w:tab w:val="left" w:pos="3579"/>
          <w:tab w:val="center" w:pos="4252"/>
        </w:tabs>
        <w:spacing w:after="0" w:line="240" w:lineRule="auto"/>
        <w:rPr>
          <w:rFonts w:ascii="EHUSans" w:hAnsi="EHUSans"/>
          <w:i/>
          <w:sz w:val="18"/>
          <w:szCs w:val="18"/>
        </w:rPr>
      </w:pPr>
      <w:r w:rsidRPr="008D1123">
        <w:rPr>
          <w:rFonts w:ascii="EHUSans" w:hAnsi="EHUSans"/>
          <w:i/>
          <w:sz w:val="18"/>
          <w:szCs w:val="18"/>
        </w:rPr>
        <w:t>Doctora en Antropología Social</w:t>
      </w:r>
    </w:p>
    <w:p w:rsidR="008D1123" w:rsidRDefault="008D1123" w:rsidP="008D1123">
      <w:pPr>
        <w:tabs>
          <w:tab w:val="left" w:pos="3579"/>
          <w:tab w:val="center" w:pos="4252"/>
        </w:tabs>
        <w:spacing w:after="0" w:line="240" w:lineRule="auto"/>
        <w:rPr>
          <w:rFonts w:ascii="EHUSerif" w:hAnsi="EHUSerif"/>
          <w:b/>
        </w:rPr>
      </w:pPr>
    </w:p>
    <w:p w:rsidR="008D1123" w:rsidRPr="00E97816" w:rsidRDefault="008D1123" w:rsidP="008D1123">
      <w:pPr>
        <w:spacing w:before="240" w:line="36" w:lineRule="atLeast"/>
        <w:jc w:val="both"/>
        <w:rPr>
          <w:rFonts w:ascii="EHUSerif" w:hAnsi="EHUSerif"/>
        </w:rPr>
      </w:pPr>
      <w:r w:rsidRPr="00474E38">
        <w:rPr>
          <w:rFonts w:ascii="EHUSerif" w:hAnsi="EHUSerif"/>
          <w:lang w:val="it-IT"/>
        </w:rPr>
        <w:t>Nire h</w:t>
      </w:r>
      <w:r w:rsidRPr="008B6740">
        <w:rPr>
          <w:rFonts w:ascii="EHUSerif" w:hAnsi="EHUSerif"/>
          <w:lang w:val="it-IT"/>
        </w:rPr>
        <w:t xml:space="preserve">itzartzea </w:t>
      </w:r>
      <w:r>
        <w:rPr>
          <w:rFonts w:ascii="EHUSerif" w:hAnsi="EHUSerif"/>
          <w:lang w:val="it-IT"/>
        </w:rPr>
        <w:t>hasteko, krisi honetan</w:t>
      </w:r>
      <w:r w:rsidRPr="008B6740">
        <w:rPr>
          <w:rFonts w:ascii="EHUSerif" w:hAnsi="EHUSerif"/>
          <w:lang w:val="it-IT"/>
        </w:rPr>
        <w:t xml:space="preserve"> </w:t>
      </w:r>
      <w:r>
        <w:rPr>
          <w:rFonts w:ascii="EHUSerif" w:hAnsi="EHUSerif"/>
          <w:lang w:val="it-IT"/>
        </w:rPr>
        <w:t>protagonismo osoa izaten ari den geure gorputza aipatu nahi dut</w:t>
      </w:r>
      <w:r w:rsidRPr="008B6740">
        <w:rPr>
          <w:rFonts w:ascii="EHUSerif" w:hAnsi="EHUSerif"/>
          <w:lang w:val="it-IT"/>
        </w:rPr>
        <w:t xml:space="preserve">. </w:t>
      </w:r>
      <w:r w:rsidRPr="0015705B">
        <w:rPr>
          <w:rFonts w:ascii="EHUSerif" w:hAnsi="EHUSerif"/>
          <w:lang w:val="it-IT"/>
        </w:rPr>
        <w:t>Azken hilabeteetako esperientzia</w:t>
      </w:r>
      <w:r>
        <w:rPr>
          <w:rFonts w:ascii="EHUSerif" w:hAnsi="EHUSerif"/>
          <w:lang w:val="it-IT"/>
        </w:rPr>
        <w:t>k</w:t>
      </w:r>
      <w:r w:rsidRPr="0015705B">
        <w:rPr>
          <w:rFonts w:ascii="EHUSerif" w:hAnsi="EHUSerif"/>
          <w:lang w:val="it-IT"/>
        </w:rPr>
        <w:t xml:space="preserve"> eragin emozional handia iza</w:t>
      </w:r>
      <w:r>
        <w:rPr>
          <w:rFonts w:ascii="EHUSerif" w:hAnsi="EHUSerif"/>
          <w:lang w:val="it-IT"/>
        </w:rPr>
        <w:t>n du</w:t>
      </w:r>
      <w:r w:rsidRPr="0015705B">
        <w:rPr>
          <w:rFonts w:ascii="EHUSerif" w:hAnsi="EHUSerif"/>
          <w:lang w:val="it-IT"/>
        </w:rPr>
        <w:t xml:space="preserve"> gu guztiongan. </w:t>
      </w:r>
      <w:r w:rsidRPr="00365B2B">
        <w:rPr>
          <w:rFonts w:ascii="EHUSerif" w:hAnsi="EHUSerif"/>
          <w:lang w:val="it-IT"/>
        </w:rPr>
        <w:t xml:space="preserve">Egoera honek gizakion zaurgarritasuna eta elkarren arteko menpekotasuna eta sistema publikoen eta zaintza-lanen nahitaezkotasuna aitortzera behartu gaitu. </w:t>
      </w:r>
      <w:proofErr w:type="spellStart"/>
      <w:r w:rsidRPr="00E97816">
        <w:rPr>
          <w:rFonts w:ascii="EHUSerif" w:hAnsi="EHUSerif"/>
        </w:rPr>
        <w:t>Zaintza-lan</w:t>
      </w:r>
      <w:proofErr w:type="spellEnd"/>
      <w:r w:rsidRPr="00E97816">
        <w:rPr>
          <w:rFonts w:ascii="EHUSerif" w:hAnsi="EHUSerif"/>
        </w:rPr>
        <w:t xml:space="preserve"> </w:t>
      </w:r>
      <w:proofErr w:type="spellStart"/>
      <w:r w:rsidRPr="00E97816">
        <w:rPr>
          <w:rFonts w:ascii="EHUSerif" w:hAnsi="EHUSerif"/>
        </w:rPr>
        <w:t>horietako</w:t>
      </w:r>
      <w:proofErr w:type="spellEnd"/>
      <w:r w:rsidRPr="00E97816">
        <w:rPr>
          <w:rFonts w:ascii="EHUSerif" w:hAnsi="EHUSerif"/>
        </w:rPr>
        <w:t xml:space="preserve"> </w:t>
      </w:r>
      <w:proofErr w:type="spellStart"/>
      <w:r w:rsidRPr="00E97816">
        <w:rPr>
          <w:rFonts w:ascii="EHUSerif" w:hAnsi="EHUSerif"/>
        </w:rPr>
        <w:t>as</w:t>
      </w:r>
      <w:r>
        <w:rPr>
          <w:rFonts w:ascii="EHUSerif" w:hAnsi="EHUSerif"/>
        </w:rPr>
        <w:t>ko</w:t>
      </w:r>
      <w:proofErr w:type="spellEnd"/>
      <w:r>
        <w:rPr>
          <w:rFonts w:ascii="EHUSerif" w:hAnsi="EHUSerif"/>
        </w:rPr>
        <w:t xml:space="preserve">, </w:t>
      </w:r>
      <w:proofErr w:type="spellStart"/>
      <w:r>
        <w:rPr>
          <w:rFonts w:ascii="EHUSerif" w:hAnsi="EHUSerif"/>
        </w:rPr>
        <w:t>halere</w:t>
      </w:r>
      <w:proofErr w:type="spellEnd"/>
      <w:r>
        <w:rPr>
          <w:rFonts w:ascii="EHUSerif" w:hAnsi="EHUSerif"/>
        </w:rPr>
        <w:t xml:space="preserve">, </w:t>
      </w:r>
      <w:proofErr w:type="spellStart"/>
      <w:r>
        <w:rPr>
          <w:rFonts w:ascii="EHUSerif" w:hAnsi="EHUSerif"/>
        </w:rPr>
        <w:t>guztiz</w:t>
      </w:r>
      <w:proofErr w:type="spellEnd"/>
      <w:r>
        <w:rPr>
          <w:rFonts w:ascii="EHUSerif" w:hAnsi="EHUSerif"/>
        </w:rPr>
        <w:t xml:space="preserve"> </w:t>
      </w:r>
      <w:proofErr w:type="spellStart"/>
      <w:r>
        <w:rPr>
          <w:rFonts w:ascii="EHUSerif" w:hAnsi="EHUSerif"/>
        </w:rPr>
        <w:t>prekarizatuta</w:t>
      </w:r>
      <w:proofErr w:type="spellEnd"/>
      <w:r>
        <w:rPr>
          <w:rFonts w:ascii="EHUSerif" w:hAnsi="EHUSerif"/>
        </w:rPr>
        <w:t xml:space="preserve"> eta </w:t>
      </w:r>
      <w:proofErr w:type="spellStart"/>
      <w:r>
        <w:rPr>
          <w:rFonts w:ascii="EHUSerif" w:hAnsi="EHUSerif"/>
        </w:rPr>
        <w:t>babesgabetuta</w:t>
      </w:r>
      <w:proofErr w:type="spellEnd"/>
      <w:r w:rsidRPr="00E97816">
        <w:rPr>
          <w:rFonts w:ascii="EHUSerif" w:hAnsi="EHUSerif"/>
        </w:rPr>
        <w:t xml:space="preserve"> </w:t>
      </w:r>
      <w:proofErr w:type="spellStart"/>
      <w:r w:rsidRPr="00E97816">
        <w:rPr>
          <w:rFonts w:ascii="EHUSerif" w:hAnsi="EHUSerif"/>
        </w:rPr>
        <w:t>daude</w:t>
      </w:r>
      <w:proofErr w:type="spellEnd"/>
      <w:r w:rsidRPr="00E97816">
        <w:rPr>
          <w:rFonts w:ascii="EHUSerif" w:hAnsi="EHUSerif"/>
        </w:rPr>
        <w:t>.</w:t>
      </w:r>
    </w:p>
    <w:p w:rsidR="008D1123" w:rsidRPr="00E97816" w:rsidRDefault="008D1123" w:rsidP="008D1123">
      <w:pPr>
        <w:spacing w:before="240" w:line="36" w:lineRule="atLeast"/>
        <w:jc w:val="both"/>
        <w:rPr>
          <w:rFonts w:ascii="EHUSerif" w:hAnsi="EHUSerif"/>
        </w:rPr>
      </w:pPr>
      <w:r>
        <w:rPr>
          <w:rFonts w:ascii="EHUSerif" w:hAnsi="EHUSerif"/>
          <w:lang w:val="it-IT"/>
        </w:rPr>
        <w:t>Bizitz</w:t>
      </w:r>
      <w:r w:rsidRPr="0015705B">
        <w:rPr>
          <w:rFonts w:ascii="EHUSerif" w:hAnsi="EHUSerif"/>
          <w:lang w:val="it-IT"/>
        </w:rPr>
        <w:t xml:space="preserve">en ari garenak akituta utzi gaitu. </w:t>
      </w:r>
      <w:proofErr w:type="spellStart"/>
      <w:r w:rsidRPr="00E97816">
        <w:rPr>
          <w:rFonts w:ascii="EHUSerif" w:hAnsi="EHUSerif"/>
        </w:rPr>
        <w:t>Behin</w:t>
      </w:r>
      <w:proofErr w:type="spellEnd"/>
      <w:r w:rsidRPr="00E97816">
        <w:rPr>
          <w:rFonts w:ascii="EHUSerif" w:hAnsi="EHUSerif"/>
        </w:rPr>
        <w:t xml:space="preserve"> eta </w:t>
      </w:r>
      <w:proofErr w:type="spellStart"/>
      <w:r w:rsidRPr="00E97816">
        <w:rPr>
          <w:rFonts w:ascii="EHUSerif" w:hAnsi="EHUSerif"/>
        </w:rPr>
        <w:t>berriro</w:t>
      </w:r>
      <w:proofErr w:type="spellEnd"/>
      <w:r w:rsidRPr="00E97816">
        <w:rPr>
          <w:rFonts w:ascii="EHUSerif" w:hAnsi="EHUSerif"/>
        </w:rPr>
        <w:t xml:space="preserve"> </w:t>
      </w:r>
      <w:proofErr w:type="spellStart"/>
      <w:r w:rsidRPr="00E97816">
        <w:rPr>
          <w:rFonts w:ascii="EHUSerif" w:hAnsi="EHUSerif"/>
        </w:rPr>
        <w:t>errepikatzen</w:t>
      </w:r>
      <w:proofErr w:type="spellEnd"/>
      <w:r w:rsidRPr="00E97816">
        <w:rPr>
          <w:rFonts w:ascii="EHUSerif" w:hAnsi="EHUSerif"/>
        </w:rPr>
        <w:t xml:space="preserve"> </w:t>
      </w:r>
      <w:proofErr w:type="spellStart"/>
      <w:r w:rsidRPr="00E97816">
        <w:rPr>
          <w:rFonts w:ascii="EHUSerif" w:hAnsi="EHUSerif"/>
        </w:rPr>
        <w:t>dugu</w:t>
      </w:r>
      <w:proofErr w:type="spellEnd"/>
      <w:r w:rsidRPr="00E97816">
        <w:rPr>
          <w:rFonts w:ascii="EHUSerif" w:hAnsi="EHUSerif"/>
        </w:rPr>
        <w:t xml:space="preserve"> </w:t>
      </w:r>
      <w:proofErr w:type="spellStart"/>
      <w:r w:rsidRPr="00E97816">
        <w:rPr>
          <w:rFonts w:ascii="EHUSerif" w:hAnsi="EHUSerif"/>
        </w:rPr>
        <w:t>arraro</w:t>
      </w:r>
      <w:proofErr w:type="spellEnd"/>
      <w:r w:rsidRPr="00E97816">
        <w:rPr>
          <w:rFonts w:ascii="EHUSerif" w:hAnsi="EHUSerif"/>
        </w:rPr>
        <w:t xml:space="preserve"> </w:t>
      </w:r>
      <w:proofErr w:type="spellStart"/>
      <w:r w:rsidRPr="00E97816">
        <w:rPr>
          <w:rFonts w:ascii="EHUSerif" w:hAnsi="EHUSerif"/>
        </w:rPr>
        <w:t>gaudela</w:t>
      </w:r>
      <w:proofErr w:type="spellEnd"/>
      <w:r w:rsidRPr="00E97816">
        <w:rPr>
          <w:rFonts w:ascii="EHUSerif" w:hAnsi="EHUSerif"/>
        </w:rPr>
        <w:t xml:space="preserve">. Eta </w:t>
      </w:r>
      <w:proofErr w:type="spellStart"/>
      <w:r w:rsidRPr="00E97816">
        <w:rPr>
          <w:rFonts w:ascii="EHUSerif" w:hAnsi="EHUSerif"/>
        </w:rPr>
        <w:t>horrek</w:t>
      </w:r>
      <w:proofErr w:type="spellEnd"/>
      <w:r w:rsidRPr="00E97816">
        <w:rPr>
          <w:rFonts w:ascii="EHUSerif" w:hAnsi="EHUSerif"/>
        </w:rPr>
        <w:t xml:space="preserve"> </w:t>
      </w:r>
      <w:proofErr w:type="spellStart"/>
      <w:r w:rsidRPr="00E97816">
        <w:rPr>
          <w:rFonts w:ascii="EHUSerif" w:hAnsi="EHUSerif"/>
        </w:rPr>
        <w:t>guztiak</w:t>
      </w:r>
      <w:proofErr w:type="spellEnd"/>
      <w:r w:rsidRPr="00E97816">
        <w:rPr>
          <w:rFonts w:ascii="EHUSerif" w:hAnsi="EHUSerif"/>
        </w:rPr>
        <w:t xml:space="preserve"> </w:t>
      </w:r>
      <w:proofErr w:type="spellStart"/>
      <w:r w:rsidRPr="00E97816">
        <w:rPr>
          <w:rFonts w:ascii="EHUSerif" w:hAnsi="EHUSerif"/>
        </w:rPr>
        <w:t>eraman</w:t>
      </w:r>
      <w:proofErr w:type="spellEnd"/>
      <w:r w:rsidRPr="00E97816">
        <w:rPr>
          <w:rFonts w:ascii="EHUSerif" w:hAnsi="EHUSerif"/>
        </w:rPr>
        <w:t xml:space="preserve"> </w:t>
      </w:r>
      <w:proofErr w:type="spellStart"/>
      <w:r w:rsidRPr="00E97816">
        <w:rPr>
          <w:rFonts w:ascii="EHUSerif" w:hAnsi="EHUSerif"/>
        </w:rPr>
        <w:t>beharko</w:t>
      </w:r>
      <w:proofErr w:type="spellEnd"/>
      <w:r w:rsidRPr="00E97816">
        <w:rPr>
          <w:rFonts w:ascii="EHUSerif" w:hAnsi="EHUSerif"/>
        </w:rPr>
        <w:t xml:space="preserve"> </w:t>
      </w:r>
      <w:proofErr w:type="spellStart"/>
      <w:r w:rsidRPr="00E97816">
        <w:rPr>
          <w:rFonts w:ascii="EHUSerif" w:hAnsi="EHUSerif"/>
        </w:rPr>
        <w:t>gintuzke</w:t>
      </w:r>
      <w:proofErr w:type="spellEnd"/>
      <w:r w:rsidRPr="00E97816">
        <w:rPr>
          <w:rFonts w:ascii="EHUSerif" w:hAnsi="EHUSerif"/>
        </w:rPr>
        <w:t xml:space="preserve"> </w:t>
      </w:r>
      <w:proofErr w:type="spellStart"/>
      <w:r w:rsidRPr="00E97816">
        <w:rPr>
          <w:rFonts w:ascii="EHUSerif" w:hAnsi="EHUSerif"/>
        </w:rPr>
        <w:t>sentitzeari</w:t>
      </w:r>
      <w:proofErr w:type="spellEnd"/>
      <w:r w:rsidRPr="00E97816">
        <w:rPr>
          <w:rFonts w:ascii="EHUSerif" w:hAnsi="EHUSerif"/>
        </w:rPr>
        <w:t xml:space="preserve"> </w:t>
      </w:r>
      <w:proofErr w:type="spellStart"/>
      <w:r w:rsidRPr="00E97816">
        <w:rPr>
          <w:rFonts w:ascii="EHUSerif" w:hAnsi="EHUSerif"/>
        </w:rPr>
        <w:t>buruz</w:t>
      </w:r>
      <w:proofErr w:type="spellEnd"/>
      <w:r w:rsidRPr="00E97816">
        <w:rPr>
          <w:rFonts w:ascii="EHUSerif" w:hAnsi="EHUSerif"/>
        </w:rPr>
        <w:t xml:space="preserve"> eta </w:t>
      </w:r>
      <w:proofErr w:type="spellStart"/>
      <w:r w:rsidRPr="00E97816">
        <w:rPr>
          <w:rFonts w:ascii="EHUSerif" w:hAnsi="EHUSerif"/>
        </w:rPr>
        <w:t>ukitzeari</w:t>
      </w:r>
      <w:proofErr w:type="spellEnd"/>
      <w:r w:rsidRPr="00E97816">
        <w:rPr>
          <w:rFonts w:ascii="EHUSerif" w:hAnsi="EHUSerif"/>
        </w:rPr>
        <w:t xml:space="preserve"> </w:t>
      </w:r>
      <w:proofErr w:type="spellStart"/>
      <w:r w:rsidRPr="00E97816">
        <w:rPr>
          <w:rFonts w:ascii="EHUSerif" w:hAnsi="EHUSerif"/>
        </w:rPr>
        <w:t>buruz</w:t>
      </w:r>
      <w:proofErr w:type="spellEnd"/>
      <w:r>
        <w:rPr>
          <w:rFonts w:ascii="EHUSerif" w:hAnsi="EHUSerif"/>
        </w:rPr>
        <w:t xml:space="preserve"> ere </w:t>
      </w:r>
      <w:proofErr w:type="spellStart"/>
      <w:r w:rsidRPr="00E97816">
        <w:rPr>
          <w:rFonts w:ascii="EHUSerif" w:hAnsi="EHUSerif"/>
        </w:rPr>
        <w:t>gogoeta</w:t>
      </w:r>
      <w:proofErr w:type="spellEnd"/>
      <w:r w:rsidRPr="00E97816">
        <w:rPr>
          <w:rFonts w:ascii="EHUSerif" w:hAnsi="EHUSerif"/>
        </w:rPr>
        <w:t xml:space="preserve"> </w:t>
      </w:r>
      <w:proofErr w:type="spellStart"/>
      <w:r w:rsidRPr="00E97816">
        <w:rPr>
          <w:rFonts w:ascii="EHUSerif" w:hAnsi="EHUSerif"/>
        </w:rPr>
        <w:t>egitera</w:t>
      </w:r>
      <w:proofErr w:type="spellEnd"/>
      <w:r w:rsidRPr="00E97816">
        <w:rPr>
          <w:rFonts w:ascii="EHUSerif" w:hAnsi="EHUSerif"/>
        </w:rPr>
        <w:t xml:space="preserve">. Eta </w:t>
      </w:r>
      <w:proofErr w:type="spellStart"/>
      <w:r w:rsidRPr="00E97816">
        <w:rPr>
          <w:rFonts w:ascii="EHUSerif" w:hAnsi="EHUSerif"/>
        </w:rPr>
        <w:t>horretarako</w:t>
      </w:r>
      <w:proofErr w:type="spellEnd"/>
      <w:r w:rsidRPr="00E97816">
        <w:rPr>
          <w:rFonts w:ascii="EHUSerif" w:hAnsi="EHUSerif"/>
        </w:rPr>
        <w:t xml:space="preserve"> </w:t>
      </w:r>
      <w:proofErr w:type="spellStart"/>
      <w:r w:rsidRPr="00E97816">
        <w:rPr>
          <w:rFonts w:ascii="EHUSerif" w:hAnsi="EHUSerif"/>
        </w:rPr>
        <w:t>baliagarriak</w:t>
      </w:r>
      <w:proofErr w:type="spellEnd"/>
      <w:r w:rsidRPr="00E97816">
        <w:rPr>
          <w:rFonts w:ascii="EHUSerif" w:hAnsi="EHUSerif"/>
        </w:rPr>
        <w:t xml:space="preserve"> izan </w:t>
      </w:r>
      <w:proofErr w:type="spellStart"/>
      <w:r w:rsidRPr="00E97816">
        <w:rPr>
          <w:rFonts w:ascii="EHUSerif" w:hAnsi="EHUSerif"/>
        </w:rPr>
        <w:t>daitezke</w:t>
      </w:r>
      <w:proofErr w:type="spellEnd"/>
      <w:r w:rsidRPr="00E97816">
        <w:rPr>
          <w:rFonts w:ascii="EHUSerif" w:hAnsi="EHUSerif"/>
        </w:rPr>
        <w:t xml:space="preserve"> </w:t>
      </w:r>
      <w:proofErr w:type="spellStart"/>
      <w:r w:rsidRPr="00E97816">
        <w:rPr>
          <w:rFonts w:ascii="EHUSerif" w:hAnsi="EHUSerif"/>
        </w:rPr>
        <w:t>gorputzaren</w:t>
      </w:r>
      <w:proofErr w:type="spellEnd"/>
      <w:r w:rsidRPr="00E97816">
        <w:rPr>
          <w:rFonts w:ascii="EHUSerif" w:hAnsi="EHUSerif"/>
        </w:rPr>
        <w:t xml:space="preserve"> eta </w:t>
      </w:r>
      <w:proofErr w:type="spellStart"/>
      <w:r w:rsidRPr="00E97816">
        <w:rPr>
          <w:rFonts w:ascii="EHUSerif" w:hAnsi="EHUSerif"/>
        </w:rPr>
        <w:t>emozioen</w:t>
      </w:r>
      <w:proofErr w:type="spellEnd"/>
      <w:r w:rsidRPr="00E97816">
        <w:rPr>
          <w:rFonts w:ascii="EHUSerif" w:hAnsi="EHUSerif"/>
        </w:rPr>
        <w:t xml:space="preserve"> </w:t>
      </w:r>
      <w:proofErr w:type="spellStart"/>
      <w:r w:rsidRPr="00E97816">
        <w:rPr>
          <w:rFonts w:ascii="EHUSerif" w:hAnsi="EHUSerif"/>
        </w:rPr>
        <w:t>inguruan</w:t>
      </w:r>
      <w:proofErr w:type="spellEnd"/>
      <w:r w:rsidRPr="00E97816">
        <w:rPr>
          <w:rFonts w:ascii="EHUSerif" w:hAnsi="EHUSerif"/>
        </w:rPr>
        <w:t xml:space="preserve"> </w:t>
      </w:r>
      <w:proofErr w:type="spellStart"/>
      <w:r w:rsidRPr="00E97816">
        <w:rPr>
          <w:rFonts w:ascii="EHUSerif" w:hAnsi="EHUSerif"/>
        </w:rPr>
        <w:t>ditugun</w:t>
      </w:r>
      <w:proofErr w:type="spellEnd"/>
      <w:r w:rsidRPr="00E97816">
        <w:rPr>
          <w:rFonts w:ascii="EHUSerif" w:hAnsi="EHUSerif"/>
        </w:rPr>
        <w:t xml:space="preserve"> </w:t>
      </w:r>
      <w:proofErr w:type="spellStart"/>
      <w:r w:rsidRPr="00E97816">
        <w:rPr>
          <w:rFonts w:ascii="EHUSerif" w:hAnsi="EHUSerif"/>
        </w:rPr>
        <w:t>teoria</w:t>
      </w:r>
      <w:proofErr w:type="spellEnd"/>
      <w:r w:rsidRPr="00E97816">
        <w:rPr>
          <w:rFonts w:ascii="EHUSerif" w:hAnsi="EHUSerif"/>
        </w:rPr>
        <w:t xml:space="preserve"> </w:t>
      </w:r>
      <w:proofErr w:type="spellStart"/>
      <w:r w:rsidRPr="00E97816">
        <w:rPr>
          <w:rFonts w:ascii="EHUSerif" w:hAnsi="EHUSerif"/>
        </w:rPr>
        <w:t>sozialak</w:t>
      </w:r>
      <w:proofErr w:type="spellEnd"/>
      <w:r w:rsidRPr="00E97816">
        <w:rPr>
          <w:rFonts w:ascii="EHUSerif" w:hAnsi="EHUSerif"/>
        </w:rPr>
        <w:t>.</w:t>
      </w:r>
    </w:p>
    <w:p w:rsidR="008D1123" w:rsidRPr="00E97816" w:rsidRDefault="008D1123" w:rsidP="008D1123">
      <w:pPr>
        <w:spacing w:before="240" w:line="36" w:lineRule="atLeast"/>
        <w:jc w:val="both"/>
        <w:rPr>
          <w:rFonts w:ascii="EHUSerif" w:hAnsi="EHUSerif"/>
          <w:lang w:val="eu-ES"/>
        </w:rPr>
      </w:pPr>
      <w:proofErr w:type="spellStart"/>
      <w:r w:rsidRPr="00E97816">
        <w:rPr>
          <w:rFonts w:ascii="EHUSerif" w:hAnsi="EHUSerif"/>
        </w:rPr>
        <w:t>Baina</w:t>
      </w:r>
      <w:proofErr w:type="spellEnd"/>
      <w:r w:rsidRPr="00E97816">
        <w:rPr>
          <w:rFonts w:ascii="EHUSerif" w:hAnsi="EHUSerif"/>
        </w:rPr>
        <w:t>, “</w:t>
      </w:r>
      <w:proofErr w:type="spellStart"/>
      <w:r w:rsidRPr="00E97816">
        <w:rPr>
          <w:rFonts w:ascii="EHUSerif" w:hAnsi="EHUSerif"/>
        </w:rPr>
        <w:t>akidura</w:t>
      </w:r>
      <w:proofErr w:type="spellEnd"/>
      <w:r w:rsidRPr="00E97816">
        <w:rPr>
          <w:rFonts w:ascii="EHUSerif" w:hAnsi="EHUSerif"/>
        </w:rPr>
        <w:t xml:space="preserve">” </w:t>
      </w:r>
      <w:proofErr w:type="spellStart"/>
      <w:r w:rsidRPr="00E97816">
        <w:rPr>
          <w:rFonts w:ascii="EHUSerif" w:hAnsi="EHUSerif"/>
        </w:rPr>
        <w:t>egoera</w:t>
      </w:r>
      <w:proofErr w:type="spellEnd"/>
      <w:r w:rsidRPr="00E97816">
        <w:rPr>
          <w:rFonts w:ascii="EHUSerif" w:hAnsi="EHUSerif"/>
        </w:rPr>
        <w:t xml:space="preserve"> </w:t>
      </w:r>
      <w:proofErr w:type="spellStart"/>
      <w:r w:rsidRPr="00E97816">
        <w:rPr>
          <w:rFonts w:ascii="EHUSerif" w:hAnsi="EHUSerif"/>
        </w:rPr>
        <w:t>honetan</w:t>
      </w:r>
      <w:proofErr w:type="spellEnd"/>
      <w:r w:rsidRPr="00E97816">
        <w:rPr>
          <w:rFonts w:ascii="EHUSerif" w:hAnsi="EHUSerif"/>
        </w:rPr>
        <w:t xml:space="preserve"> </w:t>
      </w:r>
      <w:proofErr w:type="spellStart"/>
      <w:r w:rsidRPr="00E97816">
        <w:rPr>
          <w:rFonts w:ascii="EHUSerif" w:hAnsi="EHUSerif"/>
        </w:rPr>
        <w:t>bitxia</w:t>
      </w:r>
      <w:proofErr w:type="spellEnd"/>
      <w:r w:rsidRPr="00E97816">
        <w:rPr>
          <w:rFonts w:ascii="EHUSerif" w:hAnsi="EHUSerif"/>
        </w:rPr>
        <w:t xml:space="preserve"> </w:t>
      </w:r>
      <w:proofErr w:type="spellStart"/>
      <w:r w:rsidRPr="00E97816">
        <w:rPr>
          <w:rFonts w:ascii="EHUSerif" w:hAnsi="EHUSerif"/>
        </w:rPr>
        <w:t>bada</w:t>
      </w:r>
      <w:proofErr w:type="spellEnd"/>
      <w:r w:rsidRPr="00E97816">
        <w:rPr>
          <w:rFonts w:ascii="EHUSerif" w:hAnsi="EHUSerif"/>
        </w:rPr>
        <w:t xml:space="preserve"> ere, </w:t>
      </w:r>
      <w:proofErr w:type="spellStart"/>
      <w:r w:rsidRPr="00E97816">
        <w:rPr>
          <w:rFonts w:ascii="EHUSerif" w:hAnsi="EHUSerif"/>
        </w:rPr>
        <w:t>badirudi</w:t>
      </w:r>
      <w:proofErr w:type="spellEnd"/>
      <w:r w:rsidRPr="00E97816">
        <w:rPr>
          <w:rFonts w:ascii="EHUSerif" w:hAnsi="EHUSerif"/>
        </w:rPr>
        <w:t xml:space="preserve"> </w:t>
      </w:r>
      <w:proofErr w:type="spellStart"/>
      <w:r w:rsidRPr="00E97816">
        <w:rPr>
          <w:rFonts w:ascii="EHUSerif" w:hAnsi="EHUSerif"/>
        </w:rPr>
        <w:t>produkzio</w:t>
      </w:r>
      <w:proofErr w:type="spellEnd"/>
      <w:r w:rsidRPr="00E97816">
        <w:rPr>
          <w:rFonts w:ascii="EHUSerif" w:hAnsi="EHUSerif"/>
        </w:rPr>
        <w:t xml:space="preserve"> </w:t>
      </w:r>
      <w:proofErr w:type="spellStart"/>
      <w:r w:rsidRPr="00E97816">
        <w:rPr>
          <w:rFonts w:ascii="EHUSerif" w:hAnsi="EHUSerif"/>
        </w:rPr>
        <w:t>zientifikoa</w:t>
      </w:r>
      <w:proofErr w:type="spellEnd"/>
      <w:r w:rsidRPr="00E97816">
        <w:rPr>
          <w:rFonts w:ascii="EHUSerif" w:hAnsi="EHUSerif"/>
        </w:rPr>
        <w:t xml:space="preserve"> </w:t>
      </w:r>
      <w:proofErr w:type="spellStart"/>
      <w:r w:rsidRPr="00E97816">
        <w:rPr>
          <w:rFonts w:ascii="EHUSerif" w:hAnsi="EHUSerif"/>
        </w:rPr>
        <w:t>ez</w:t>
      </w:r>
      <w:proofErr w:type="spellEnd"/>
      <w:r w:rsidRPr="00E97816">
        <w:rPr>
          <w:rFonts w:ascii="EHUSerif" w:hAnsi="EHUSerif"/>
        </w:rPr>
        <w:t xml:space="preserve"> </w:t>
      </w:r>
      <w:proofErr w:type="spellStart"/>
      <w:r w:rsidRPr="00E97816">
        <w:rPr>
          <w:rFonts w:ascii="EHUSerif" w:hAnsi="EHUSerif"/>
        </w:rPr>
        <w:t>dela</w:t>
      </w:r>
      <w:proofErr w:type="spellEnd"/>
      <w:r w:rsidRPr="00E97816">
        <w:rPr>
          <w:rFonts w:ascii="EHUSerif" w:hAnsi="EHUSerif"/>
        </w:rPr>
        <w:t xml:space="preserve"> </w:t>
      </w:r>
      <w:proofErr w:type="spellStart"/>
      <w:r w:rsidRPr="00E97816">
        <w:rPr>
          <w:rFonts w:ascii="EHUSerif" w:hAnsi="EHUSerif"/>
        </w:rPr>
        <w:t>gutxitu</w:t>
      </w:r>
      <w:proofErr w:type="spellEnd"/>
      <w:r w:rsidRPr="00E97816">
        <w:rPr>
          <w:rFonts w:ascii="EHUSerif" w:hAnsi="EHUSerif"/>
          <w:lang w:val="eu-ES"/>
        </w:rPr>
        <w:t>. Ez dugu UPV/EHUko datu zehatzik, baina zenbait ikerketak erakutsi dute argitalpenen kop</w:t>
      </w:r>
      <w:r>
        <w:rPr>
          <w:rFonts w:ascii="EHUSerif" w:hAnsi="EHUSerif"/>
          <w:lang w:val="eu-ES"/>
        </w:rPr>
        <w:t>urua hazi egin dela azken urtean, alor batzuetan behintzat</w:t>
      </w:r>
      <w:r w:rsidRPr="00E97816">
        <w:rPr>
          <w:rFonts w:ascii="EHUSerif" w:hAnsi="EHUSerif"/>
          <w:lang w:val="eu-ES"/>
        </w:rPr>
        <w:t xml:space="preserve">. </w:t>
      </w:r>
    </w:p>
    <w:p w:rsidR="008D1123" w:rsidRPr="00E97816" w:rsidRDefault="008D1123" w:rsidP="008D1123">
      <w:pPr>
        <w:spacing w:before="240" w:line="36" w:lineRule="atLeast"/>
        <w:jc w:val="both"/>
        <w:rPr>
          <w:rFonts w:ascii="EHUSerif" w:hAnsi="EHUSerif"/>
          <w:lang w:val="eu-ES"/>
        </w:rPr>
      </w:pPr>
      <w:r w:rsidRPr="00E97816">
        <w:rPr>
          <w:rFonts w:ascii="EHUSerif" w:hAnsi="EHUSerif"/>
          <w:lang w:val="eu-ES"/>
        </w:rPr>
        <w:t>Berri hau positibotzat har liteke alde ilun bat izango ez balu, zeren i</w:t>
      </w:r>
      <w:r>
        <w:rPr>
          <w:rFonts w:ascii="EHUSerif" w:hAnsi="EHUSerif"/>
          <w:lang w:val="eu-ES"/>
        </w:rPr>
        <w:t>kerketa horiek agerian utzi bait</w:t>
      </w:r>
      <w:r w:rsidRPr="00E97816">
        <w:rPr>
          <w:rFonts w:ascii="EHUSerif" w:hAnsi="EHUSerif"/>
          <w:lang w:val="eu-ES"/>
        </w:rPr>
        <w:t xml:space="preserve">ute </w:t>
      </w:r>
      <w:r>
        <w:rPr>
          <w:rFonts w:ascii="EHUSerif" w:hAnsi="EHUSerif"/>
          <w:lang w:val="eu-ES"/>
        </w:rPr>
        <w:t xml:space="preserve">emakumeen produkzio zientifikoa gizonenarekin </w:t>
      </w:r>
      <w:r w:rsidRPr="00E97816">
        <w:rPr>
          <w:rFonts w:ascii="EHUSerif" w:hAnsi="EHUSerif"/>
          <w:lang w:val="eu-ES"/>
        </w:rPr>
        <w:t>alderatuta</w:t>
      </w:r>
      <w:r>
        <w:rPr>
          <w:rFonts w:ascii="EHUSerif" w:hAnsi="EHUSerif"/>
          <w:lang w:val="eu-ES"/>
        </w:rPr>
        <w:t xml:space="preserve"> </w:t>
      </w:r>
      <w:r w:rsidRPr="006344AB">
        <w:rPr>
          <w:rFonts w:ascii="EHUSerif" w:hAnsi="EHUSerif"/>
          <w:lang w:val="eu-ES"/>
        </w:rPr>
        <w:t xml:space="preserve">jaitsi egin dela (covid-19aren inguruan, adibidez, aldea nabarmena da). </w:t>
      </w:r>
    </w:p>
    <w:p w:rsidR="008D1123" w:rsidRPr="00E97816" w:rsidRDefault="008D1123" w:rsidP="008D1123">
      <w:pPr>
        <w:spacing w:before="240" w:line="36" w:lineRule="atLeast"/>
        <w:jc w:val="both"/>
        <w:rPr>
          <w:rFonts w:ascii="EHUSerif" w:hAnsi="EHUSerif"/>
          <w:lang w:val="eu-ES"/>
        </w:rPr>
      </w:pPr>
      <w:r w:rsidRPr="00E97816">
        <w:rPr>
          <w:rFonts w:ascii="EHUSerif" w:hAnsi="EHUSerif"/>
          <w:lang w:val="eu-ES"/>
        </w:rPr>
        <w:t xml:space="preserve">Gertaera hori lotuta egon daiteke faktore askorekin, </w:t>
      </w:r>
      <w:r>
        <w:rPr>
          <w:rFonts w:ascii="EHUSerif" w:hAnsi="EHUSerif"/>
          <w:lang w:val="eu-ES"/>
        </w:rPr>
        <w:t xml:space="preserve">jakina, </w:t>
      </w:r>
      <w:r w:rsidRPr="00E97816">
        <w:rPr>
          <w:rFonts w:ascii="EHUSerif" w:hAnsi="EHUSerif"/>
          <w:lang w:val="eu-ES"/>
        </w:rPr>
        <w:t xml:space="preserve">hala nola, emakumeek eta gizonek eskala profesionaletan modu desberdinean kokatuta daudela, emakumeek lehentasun ezberdinak dituztela karrera profesionala antolatzerakoan, ikasleei eskainitako denboran edota lehiaketa-logikaren aurrean kritikoagoak direla. Eta horretaz guztiaz ez dakigu asko. Baina, faktore horiei beste bat gehitu behar zaie: egindako inkestek esaten digute azken hilabeteetan gizonek, etxean zeudenean ere, emakumeek baino denbora gutxiago eman dutela zaintza lanetan. Hau da, gizonek, orokorrean, denbora libre gehiago izan dutela. </w:t>
      </w:r>
    </w:p>
    <w:p w:rsidR="008D1123" w:rsidRPr="00E97816" w:rsidRDefault="008D1123" w:rsidP="008D1123">
      <w:pPr>
        <w:spacing w:before="240" w:line="36" w:lineRule="atLeast"/>
        <w:jc w:val="both"/>
        <w:rPr>
          <w:rFonts w:ascii="EHUSerif" w:hAnsi="EHUSerif"/>
          <w:lang w:val="eu-ES"/>
        </w:rPr>
      </w:pPr>
      <w:r w:rsidRPr="009E0120">
        <w:rPr>
          <w:rFonts w:ascii="EHUSerif" w:hAnsi="EHUSerif"/>
          <w:lang w:val="eu-ES"/>
        </w:rPr>
        <w:t>Beste era batera esanda, eta oro har betiere, gizonak ari dira ezagutza sortzen ema</w:t>
      </w:r>
      <w:r>
        <w:rPr>
          <w:rFonts w:ascii="EHUSerif" w:hAnsi="EHUSerif"/>
          <w:lang w:val="eu-ES"/>
        </w:rPr>
        <w:t>kumeen kontura eta emakumeen kalterako</w:t>
      </w:r>
      <w:r w:rsidRPr="009E0120">
        <w:rPr>
          <w:rFonts w:ascii="EHUSerif" w:hAnsi="EHUSerif"/>
          <w:lang w:val="eu-ES"/>
        </w:rPr>
        <w:t>. Hau kezkagarria da oso, eta berdintasunaren aldeko apustu irmoa duen gure unibertsitateak honen inguruan hausnartzen eta jarduten jarraitu behar du, g</w:t>
      </w:r>
      <w:r w:rsidRPr="00E97816">
        <w:rPr>
          <w:rFonts w:ascii="EHUSerif" w:hAnsi="EHUSerif"/>
          <w:lang w:val="eu-ES"/>
        </w:rPr>
        <w:t>uztion artean aldatu behar baitugu, ez da emakumeen kontua soilik.</w:t>
      </w:r>
    </w:p>
    <w:p w:rsidR="008D1123" w:rsidRPr="00E97816" w:rsidRDefault="008D1123" w:rsidP="008D1123">
      <w:pPr>
        <w:spacing w:before="240" w:line="36" w:lineRule="atLeast"/>
        <w:jc w:val="both"/>
        <w:rPr>
          <w:rFonts w:ascii="EHUSerif" w:hAnsi="EHUSerif"/>
          <w:lang w:val="eu-ES"/>
        </w:rPr>
      </w:pPr>
      <w:r>
        <w:rPr>
          <w:rFonts w:ascii="EHUSerif" w:hAnsi="EHUSerif"/>
          <w:lang w:val="eu-ES"/>
        </w:rPr>
        <w:t>Nire partearen bigarren zatian, komunikabideetan presente egon den</w:t>
      </w:r>
      <w:r w:rsidRPr="00E97816">
        <w:rPr>
          <w:rFonts w:ascii="EHUSerif" w:hAnsi="EHUSerif"/>
          <w:lang w:val="eu-ES"/>
        </w:rPr>
        <w:t xml:space="preserve"> gai</w:t>
      </w:r>
      <w:r>
        <w:rPr>
          <w:rFonts w:ascii="EHUSerif" w:hAnsi="EHUSerif"/>
          <w:lang w:val="eu-ES"/>
        </w:rPr>
        <w:t xml:space="preserve"> bati buruz arituko naiz.</w:t>
      </w:r>
    </w:p>
    <w:p w:rsidR="008D1123" w:rsidRDefault="008D1123" w:rsidP="008D1123">
      <w:pPr>
        <w:spacing w:before="240" w:line="36" w:lineRule="atLeast"/>
        <w:jc w:val="both"/>
        <w:rPr>
          <w:rFonts w:ascii="EHUSerif" w:hAnsi="EHUSerif"/>
          <w:lang w:val="eu-ES"/>
        </w:rPr>
      </w:pPr>
      <w:r w:rsidRPr="00E97816">
        <w:rPr>
          <w:rFonts w:ascii="EHUSerif" w:hAnsi="EHUSerif"/>
          <w:lang w:val="eu-ES"/>
        </w:rPr>
        <w:t xml:space="preserve">Ezaguna da krisi honetan jendearen portaerak askotarikoak izan direla, positiboak eta negatiboak. Baina ezaguna da ere biztanleriaren sektore esanguratsu bat konprometitu dela eta parte hartu duela herri-sareetan, elkartasun-sareetan. </w:t>
      </w:r>
    </w:p>
    <w:p w:rsidR="008D1123" w:rsidRPr="00E97816" w:rsidRDefault="008D1123" w:rsidP="008D1123">
      <w:pPr>
        <w:spacing w:before="240" w:line="36" w:lineRule="atLeast"/>
        <w:jc w:val="both"/>
        <w:rPr>
          <w:rFonts w:ascii="EHUSerif" w:hAnsi="EHUSerif"/>
          <w:lang w:val="eu-ES"/>
        </w:rPr>
      </w:pPr>
      <w:r>
        <w:rPr>
          <w:rFonts w:ascii="EHUSerif" w:hAnsi="EHUSerif"/>
          <w:lang w:val="eu-ES"/>
        </w:rPr>
        <w:lastRenderedPageBreak/>
        <w:t>Sare horietan engaiatu diren asko gazte jendea izan da, uniberts</w:t>
      </w:r>
      <w:r w:rsidRPr="00E97816">
        <w:rPr>
          <w:rFonts w:ascii="EHUSerif" w:hAnsi="EHUSerif"/>
          <w:lang w:val="eu-ES"/>
        </w:rPr>
        <w:t>itate honeta</w:t>
      </w:r>
      <w:r>
        <w:rPr>
          <w:rFonts w:ascii="EHUSerif" w:hAnsi="EHUSerif"/>
          <w:lang w:val="eu-ES"/>
        </w:rPr>
        <w:t>ko ikasleak ere bai.</w:t>
      </w:r>
      <w:r w:rsidRPr="00E97816">
        <w:rPr>
          <w:rFonts w:ascii="EHUSerif" w:hAnsi="EHUSerif"/>
          <w:lang w:val="eu-ES"/>
        </w:rPr>
        <w:t xml:space="preserve"> Eta gazte horien lana </w:t>
      </w:r>
      <w:r>
        <w:rPr>
          <w:rFonts w:ascii="EHUSerif" w:hAnsi="EHUSerif"/>
          <w:lang w:val="eu-ES"/>
        </w:rPr>
        <w:t>nabarmendu</w:t>
      </w:r>
      <w:r w:rsidRPr="00E97816">
        <w:rPr>
          <w:rFonts w:ascii="EHUSerif" w:hAnsi="EHUSerif"/>
          <w:lang w:val="eu-ES"/>
        </w:rPr>
        <w:t xml:space="preserve"> behar dugu.</w:t>
      </w:r>
    </w:p>
    <w:p w:rsidR="008D1123" w:rsidRPr="00E97816" w:rsidRDefault="008D1123" w:rsidP="008D1123">
      <w:pPr>
        <w:spacing w:before="240" w:line="36" w:lineRule="atLeast"/>
        <w:jc w:val="both"/>
        <w:rPr>
          <w:rFonts w:ascii="EHUSerif" w:hAnsi="EHUSerif"/>
          <w:lang w:val="eu-ES"/>
        </w:rPr>
      </w:pPr>
      <w:r w:rsidRPr="00E97816">
        <w:rPr>
          <w:rFonts w:ascii="EHUSerif" w:hAnsi="EHUSerif"/>
          <w:lang w:val="eu-ES"/>
        </w:rPr>
        <w:t>UPV/EHUko lantalde zabal bat eragile eta gizarte-mugimenduen a</w:t>
      </w:r>
      <w:r>
        <w:rPr>
          <w:rFonts w:ascii="EHUSerif" w:hAnsi="EHUSerif"/>
          <w:lang w:val="eu-ES"/>
        </w:rPr>
        <w:t>rtean sortzen diren</w:t>
      </w:r>
      <w:r w:rsidRPr="00E97816">
        <w:rPr>
          <w:rFonts w:ascii="EHUSerif" w:hAnsi="EHUSerif"/>
          <w:lang w:val="eu-ES"/>
        </w:rPr>
        <w:t xml:space="preserve"> aliantzak aztertzen ari gara</w:t>
      </w:r>
      <w:r>
        <w:rPr>
          <w:rFonts w:ascii="EHUSerif" w:hAnsi="EHUSerif"/>
          <w:lang w:val="eu-ES"/>
        </w:rPr>
        <w:t>; f</w:t>
      </w:r>
      <w:r w:rsidRPr="00E97816">
        <w:rPr>
          <w:rFonts w:ascii="EHUSerif" w:hAnsi="EHUSerif"/>
          <w:lang w:val="eu-ES"/>
        </w:rPr>
        <w:t>eminismoarekin, ekologismoarekin, arrazismoaren kontrako ekimenekin edo euskararekin zerikusia duten aliantzak.</w:t>
      </w:r>
    </w:p>
    <w:p w:rsidR="008D1123" w:rsidRPr="00E97816" w:rsidRDefault="008D1123" w:rsidP="008D1123">
      <w:pPr>
        <w:spacing w:before="240" w:line="36" w:lineRule="atLeast"/>
        <w:jc w:val="both"/>
        <w:rPr>
          <w:rFonts w:ascii="EHUSerif" w:hAnsi="EHUSerif"/>
          <w:lang w:val="eu-ES"/>
        </w:rPr>
      </w:pPr>
      <w:r w:rsidRPr="00E97816">
        <w:rPr>
          <w:rFonts w:ascii="EHUSerif" w:hAnsi="EHUSerif"/>
          <w:lang w:val="eu-ES"/>
        </w:rPr>
        <w:t>Unibertsitatean lanean</w:t>
      </w:r>
      <w:r>
        <w:rPr>
          <w:rFonts w:ascii="EHUSerif" w:hAnsi="EHUSerif"/>
          <w:lang w:val="eu-ES"/>
        </w:rPr>
        <w:t xml:space="preserve"> gauden asko ekimen horietan</w:t>
      </w:r>
      <w:r w:rsidRPr="00E97816">
        <w:rPr>
          <w:rFonts w:ascii="EHUSerif" w:hAnsi="EHUSerif"/>
          <w:lang w:val="eu-ES"/>
        </w:rPr>
        <w:t xml:space="preserve"> sartuta gaude. Hau da, ez gara soilik irakasle</w:t>
      </w:r>
      <w:r>
        <w:rPr>
          <w:rFonts w:ascii="EHUSerif" w:hAnsi="EHUSerif"/>
          <w:lang w:val="eu-ES"/>
        </w:rPr>
        <w:t>ak</w:t>
      </w:r>
      <w:r w:rsidRPr="00E97816">
        <w:rPr>
          <w:rFonts w:ascii="EHUSerif" w:hAnsi="EHUSerif"/>
          <w:lang w:val="eu-ES"/>
        </w:rPr>
        <w:t>, ikertzaile</w:t>
      </w:r>
      <w:r>
        <w:rPr>
          <w:rFonts w:ascii="EHUSerif" w:hAnsi="EHUSerif"/>
          <w:lang w:val="eu-ES"/>
        </w:rPr>
        <w:t>ak</w:t>
      </w:r>
      <w:r w:rsidRPr="00E97816">
        <w:rPr>
          <w:rFonts w:ascii="EHUSerif" w:hAnsi="EHUSerif"/>
          <w:lang w:val="eu-ES"/>
        </w:rPr>
        <w:t xml:space="preserve"> edo administrazio eta zerbitzuetako langileak. Eta horren bidez, unibertsitatearen eta gizartearen arteko zubiak eraikitzen eta mantentzen ari gara.</w:t>
      </w:r>
    </w:p>
    <w:p w:rsidR="008D1123" w:rsidRPr="00E97816" w:rsidRDefault="008D1123" w:rsidP="008D1123">
      <w:pPr>
        <w:spacing w:before="240" w:line="36" w:lineRule="atLeast"/>
        <w:jc w:val="both"/>
        <w:rPr>
          <w:rFonts w:ascii="EHUSerif" w:hAnsi="EHUSerif"/>
          <w:lang w:val="eu-ES"/>
        </w:rPr>
      </w:pPr>
      <w:r>
        <w:rPr>
          <w:rFonts w:ascii="EHUSerif" w:hAnsi="EHUSerif"/>
          <w:lang w:val="eu-ES"/>
        </w:rPr>
        <w:t>Hi</w:t>
      </w:r>
      <w:r w:rsidRPr="00E97816">
        <w:rPr>
          <w:rFonts w:ascii="EHUSerif" w:hAnsi="EHUSerif"/>
          <w:lang w:val="eu-ES"/>
        </w:rPr>
        <w:t xml:space="preserve">zketaldia amaitu nahi dut </w:t>
      </w:r>
      <w:r>
        <w:rPr>
          <w:rFonts w:ascii="EHUSerif" w:hAnsi="EHUSerif"/>
          <w:lang w:val="eu-ES"/>
        </w:rPr>
        <w:t>aliantza horiekin loturiko erronka bikoitza aipatuz</w:t>
      </w:r>
      <w:r w:rsidRPr="00E97816">
        <w:rPr>
          <w:rFonts w:ascii="EHUSerif" w:hAnsi="EHUSerif"/>
          <w:lang w:val="eu-ES"/>
        </w:rPr>
        <w:t>:</w:t>
      </w:r>
    </w:p>
    <w:p w:rsidR="008D1123" w:rsidRDefault="008D1123" w:rsidP="008D1123">
      <w:pPr>
        <w:pStyle w:val="Prrafodelista"/>
        <w:numPr>
          <w:ilvl w:val="0"/>
          <w:numId w:val="1"/>
        </w:numPr>
        <w:spacing w:before="240" w:line="36" w:lineRule="atLeast"/>
        <w:ind w:left="426" w:hanging="284"/>
        <w:jc w:val="both"/>
        <w:rPr>
          <w:rFonts w:ascii="EHUSerif" w:hAnsi="EHUSerif"/>
          <w:lang w:val="eu-ES"/>
        </w:rPr>
      </w:pPr>
      <w:r w:rsidRPr="00E97816">
        <w:rPr>
          <w:rFonts w:ascii="EHUSerif" w:hAnsi="EHUSerif"/>
          <w:lang w:val="eu-ES"/>
        </w:rPr>
        <w:t xml:space="preserve">Alde batetik, unibertsitateak jarduera </w:t>
      </w:r>
      <w:r>
        <w:rPr>
          <w:rFonts w:ascii="EHUSerif" w:hAnsi="EHUSerif"/>
          <w:lang w:val="eu-ES"/>
        </w:rPr>
        <w:t xml:space="preserve">eta aliantza </w:t>
      </w:r>
      <w:r w:rsidRPr="00E97816">
        <w:rPr>
          <w:rFonts w:ascii="EHUSerif" w:hAnsi="EHUSerif"/>
          <w:lang w:val="eu-ES"/>
        </w:rPr>
        <w:t>horiekiko elkartasuna eta konplizitatea</w:t>
      </w:r>
      <w:r>
        <w:rPr>
          <w:rFonts w:ascii="EHUSerif" w:hAnsi="EHUSerif"/>
          <w:lang w:val="eu-ES"/>
        </w:rPr>
        <w:t xml:space="preserve"> sakondu</w:t>
      </w:r>
      <w:r w:rsidRPr="00E97816">
        <w:rPr>
          <w:rFonts w:ascii="EHUSerif" w:hAnsi="EHUSerif"/>
          <w:lang w:val="eu-ES"/>
        </w:rPr>
        <w:t xml:space="preserve"> behar ditu, ekimen horiek babestuz, populazioaren sektore behartsuenak</w:t>
      </w:r>
      <w:r>
        <w:rPr>
          <w:rFonts w:ascii="EHUSerif" w:hAnsi="EHUSerif"/>
          <w:lang w:val="eu-ES"/>
        </w:rPr>
        <w:t xml:space="preserve"> eta zaurgarrienak</w:t>
      </w:r>
      <w:r w:rsidRPr="00E97816">
        <w:rPr>
          <w:rFonts w:ascii="EHUSerif" w:hAnsi="EHUSerif"/>
          <w:lang w:val="eu-ES"/>
        </w:rPr>
        <w:t xml:space="preserve"> ere babesteko.</w:t>
      </w:r>
    </w:p>
    <w:p w:rsidR="008D1123" w:rsidRDefault="008D1123" w:rsidP="008D1123">
      <w:pPr>
        <w:pStyle w:val="Prrafodelista"/>
        <w:spacing w:before="240" w:line="36" w:lineRule="atLeast"/>
        <w:ind w:left="426" w:hanging="284"/>
        <w:jc w:val="both"/>
        <w:rPr>
          <w:rFonts w:ascii="EHUSerif" w:hAnsi="EHUSerif"/>
          <w:lang w:val="eu-ES"/>
        </w:rPr>
      </w:pPr>
    </w:p>
    <w:p w:rsidR="008D1123" w:rsidRDefault="008D1123" w:rsidP="008D1123">
      <w:pPr>
        <w:pStyle w:val="Prrafodelista"/>
        <w:numPr>
          <w:ilvl w:val="0"/>
          <w:numId w:val="1"/>
        </w:numPr>
        <w:spacing w:before="240" w:line="36" w:lineRule="atLeast"/>
        <w:ind w:left="426" w:hanging="284"/>
        <w:jc w:val="both"/>
        <w:rPr>
          <w:rFonts w:ascii="EHUSerif" w:hAnsi="EHUSerif"/>
          <w:lang w:val="eu-ES"/>
        </w:rPr>
      </w:pPr>
      <w:r>
        <w:rPr>
          <w:rFonts w:ascii="EHUSerif" w:hAnsi="EHUSerif"/>
          <w:lang w:val="eu-ES"/>
        </w:rPr>
        <w:t>Eta beste aldetik, irakaskuntza- eta ikerketa-modu kolaboratzaileak garatzen jarraitu behar dugu. Horrek premiazkoak diren gizarte-aldaketak ahalbidetuko dituen ezagutza sortzea eta zabaltzea erraztuko du, eta ezagutza hori gizartearekin batera gauzatu behar dugu.</w:t>
      </w:r>
    </w:p>
    <w:p w:rsidR="008D1123" w:rsidRPr="008D1123" w:rsidRDefault="008D1123" w:rsidP="008D1123">
      <w:pPr>
        <w:pStyle w:val="Prrafodelista"/>
        <w:rPr>
          <w:rFonts w:ascii="EHUSerif" w:hAnsi="EHUSerif"/>
          <w:lang w:val="eu-ES"/>
        </w:rPr>
      </w:pPr>
    </w:p>
    <w:p w:rsidR="008D1123" w:rsidRDefault="008D1123">
      <w:pPr>
        <w:rPr>
          <w:rFonts w:ascii="EHUSerif" w:hAnsi="EHUSerif"/>
          <w:lang w:val="eu-ES"/>
        </w:rPr>
      </w:pPr>
      <w:r>
        <w:rPr>
          <w:rFonts w:ascii="EHUSerif" w:hAnsi="EHUSerif"/>
          <w:lang w:val="eu-ES"/>
        </w:rPr>
        <w:br w:type="page"/>
      </w:r>
    </w:p>
    <w:p w:rsidR="001212A9" w:rsidRPr="008D1123" w:rsidRDefault="001212A9" w:rsidP="001212A9">
      <w:pPr>
        <w:spacing w:after="0" w:line="240" w:lineRule="auto"/>
        <w:rPr>
          <w:rStyle w:val="nfasis"/>
          <w:rFonts w:ascii="EHUSans" w:hAnsi="EHUSans" w:cs="Arial"/>
          <w:b/>
          <w:szCs w:val="21"/>
          <w:lang w:val="eu-ES"/>
        </w:rPr>
      </w:pPr>
    </w:p>
    <w:p w:rsidR="00056181" w:rsidRDefault="00056181" w:rsidP="001212A9">
      <w:pPr>
        <w:spacing w:after="0" w:line="240" w:lineRule="auto"/>
        <w:rPr>
          <w:rStyle w:val="nfasis"/>
          <w:rFonts w:ascii="EHUSans" w:hAnsi="EHUSans" w:cs="Arial"/>
          <w:b/>
          <w:szCs w:val="21"/>
        </w:rPr>
      </w:pPr>
      <w:r w:rsidRPr="00056181">
        <w:rPr>
          <w:rStyle w:val="nfasis"/>
          <w:rFonts w:ascii="EHUSans" w:hAnsi="EHUSans" w:cs="Arial"/>
          <w:b/>
          <w:szCs w:val="21"/>
        </w:rPr>
        <w:t>Sara de la Rica</w:t>
      </w:r>
    </w:p>
    <w:p w:rsidR="001212A9" w:rsidRPr="008D1123" w:rsidRDefault="001212A9" w:rsidP="001212A9">
      <w:pPr>
        <w:spacing w:after="0" w:line="240" w:lineRule="auto"/>
        <w:rPr>
          <w:rStyle w:val="nfasis"/>
          <w:rFonts w:ascii="EHUSerif" w:hAnsi="EHUSerif" w:cs="Arial"/>
          <w:sz w:val="18"/>
          <w:szCs w:val="18"/>
        </w:rPr>
      </w:pPr>
      <w:proofErr w:type="spellStart"/>
      <w:r w:rsidRPr="008D1123">
        <w:rPr>
          <w:rStyle w:val="nfasis"/>
          <w:rFonts w:ascii="EHUSerif" w:hAnsi="EHUSerif" w:cs="Arial"/>
          <w:sz w:val="18"/>
          <w:szCs w:val="18"/>
        </w:rPr>
        <w:t>Ekonomian</w:t>
      </w:r>
      <w:proofErr w:type="spellEnd"/>
      <w:r w:rsidRPr="008D1123">
        <w:rPr>
          <w:rStyle w:val="nfasis"/>
          <w:rFonts w:ascii="EHUSerif" w:hAnsi="EHUSerif" w:cs="Arial"/>
          <w:sz w:val="18"/>
          <w:szCs w:val="18"/>
        </w:rPr>
        <w:t xml:space="preserve"> </w:t>
      </w:r>
      <w:proofErr w:type="spellStart"/>
      <w:r w:rsidRPr="008D1123">
        <w:rPr>
          <w:rStyle w:val="nfasis"/>
          <w:rFonts w:ascii="EHUSerif" w:hAnsi="EHUSerif" w:cs="Arial"/>
          <w:sz w:val="18"/>
          <w:szCs w:val="18"/>
        </w:rPr>
        <w:t>doktorea</w:t>
      </w:r>
      <w:proofErr w:type="spellEnd"/>
    </w:p>
    <w:p w:rsidR="001212A9" w:rsidRPr="001212A9" w:rsidRDefault="001212A9" w:rsidP="001212A9">
      <w:pPr>
        <w:spacing w:after="0" w:line="240" w:lineRule="auto"/>
        <w:rPr>
          <w:rStyle w:val="nfasis"/>
          <w:rFonts w:ascii="EHUSans" w:hAnsi="EHUSans" w:cs="Arial"/>
          <w:sz w:val="18"/>
          <w:szCs w:val="18"/>
        </w:rPr>
      </w:pPr>
      <w:r w:rsidRPr="001212A9">
        <w:rPr>
          <w:rStyle w:val="nfasis"/>
          <w:rFonts w:ascii="EHUSans" w:hAnsi="EHUSans" w:cs="Arial"/>
          <w:sz w:val="18"/>
          <w:szCs w:val="18"/>
        </w:rPr>
        <w:t>Doctora en Economía</w:t>
      </w:r>
    </w:p>
    <w:p w:rsidR="00056181" w:rsidRPr="00056181" w:rsidRDefault="00056181" w:rsidP="00056181">
      <w:pPr>
        <w:spacing w:before="240" w:after="120"/>
        <w:jc w:val="both"/>
        <w:rPr>
          <w:rFonts w:ascii="EHUSans" w:hAnsi="EHUSans"/>
        </w:rPr>
      </w:pPr>
      <w:r w:rsidRPr="00056181">
        <w:rPr>
          <w:rFonts w:ascii="EHUSans" w:hAnsi="EHUSans"/>
        </w:rPr>
        <w:t xml:space="preserve">Termino esta  serie de reflexiones  con un comentario desde el ámbito económico laboral. La pérdida de casi un millón de empleos </w:t>
      </w:r>
      <w:proofErr w:type="spellStart"/>
      <w:r w:rsidRPr="00056181">
        <w:rPr>
          <w:rFonts w:ascii="EHUSans" w:hAnsi="EHUSans"/>
        </w:rPr>
        <w:t>asi</w:t>
      </w:r>
      <w:proofErr w:type="spellEnd"/>
      <w:r w:rsidRPr="00056181">
        <w:rPr>
          <w:rFonts w:ascii="EHUSans" w:hAnsi="EHUSans"/>
        </w:rPr>
        <w:t xml:space="preserve"> como  la suspensión de empleo parcial o total de más de 3 millones de personas en menos de un mes no tiene precedentes.  Pero tengamos presente que  este shock se produce por la presencia de un patógeno que prácticamente paraliza la actividad económica al obligar el cierre de numerosas empresas y al confinar a su población en sus hogares. Precisamente por ello, las medidas a tomar por parte de los Estados han sido muy similares: ayudar a las empresas, autónomos y trabajadores con  transferencias y liquidez para limitar sus pérdidas y evitar, en lo posible, cierres permanentes de actividad. Las medidas son costosas pero absolutamente necesarias, pues sin ellas el inmediato quebranto económico, laboral y por tanto social hubiera sido infinitamente superior. Esta pandemia sin duda ha puesto en valor la necesidad de más Estado, de más colaboración y de más solidaridad con los grupos más vulnerables. </w:t>
      </w:r>
    </w:p>
    <w:p w:rsidR="00056181" w:rsidRPr="00056181" w:rsidRDefault="00056181" w:rsidP="00056181">
      <w:pPr>
        <w:spacing w:before="240" w:after="120"/>
        <w:jc w:val="both"/>
        <w:rPr>
          <w:rFonts w:ascii="EHUSans" w:hAnsi="EHUSans"/>
        </w:rPr>
      </w:pPr>
      <w:r w:rsidRPr="00056181">
        <w:rPr>
          <w:rFonts w:ascii="EHUSans" w:hAnsi="EHUSans"/>
        </w:rPr>
        <w:t xml:space="preserve">Permítanme que destaque dos elementos positivos del ámbito laboral que han servido de dique de contención para limitar el colapso en el empleo. El primero es la utilización masiva de los ERTES, que han permitido suspender pero no despedir a más de 3 millones de personas. Sin duda, son elementos muy exigentes desde el punto de vista presupuestario, y de ahí la necesidad de acompasar gradualmente su desaparición con la reactivación económica. Es positivo conocer que a día de hoy se han recuperado ya el 75% de los empleos afectados por estos expedientes, sin olvidar que en algunos sectores el impacto desgraciadamente será más prolongado. </w:t>
      </w:r>
    </w:p>
    <w:p w:rsidR="00056181" w:rsidRPr="00056181" w:rsidRDefault="00056181" w:rsidP="00056181">
      <w:pPr>
        <w:spacing w:before="240" w:after="120"/>
        <w:jc w:val="both"/>
        <w:rPr>
          <w:rFonts w:ascii="EHUSans" w:hAnsi="EHUSans"/>
        </w:rPr>
      </w:pPr>
      <w:r w:rsidRPr="00056181">
        <w:rPr>
          <w:rFonts w:ascii="EHUSans" w:hAnsi="EHUSans"/>
        </w:rPr>
        <w:t xml:space="preserve">El segundo elemento a destacar es la utilización del teletrabajo, que ha permitido, con un esfuerzo callado y solidario de numerosas familias, seguir trabajando desde sus hogares. No quisiera  dejar de mencionar a todo nuestro profesorado por el esfuerzo en ocasiones ímprobo que ha realizado para convertir la docencia presencial en docencia a distancia de modo inmediato. No negamos la existencia de dificultades, y sin duda, será necesario evaluar y sacar conclusiones sobre este experimento socio laboral, pero sin duda, nos hemos demostrado, empresas y trabajadores, que en numerosos empleos, especialmente los más cualificados, la digitalización nos brinda una oportunidad para combinar el trabajo presencial con el trabajo en la distancia. Habrá sin duda un antes y un después en el alcance del teletrabajo a partir de este momento. </w:t>
      </w:r>
    </w:p>
    <w:p w:rsidR="00056181" w:rsidRPr="00056181" w:rsidRDefault="00056181" w:rsidP="00056181">
      <w:pPr>
        <w:spacing w:before="240" w:after="120"/>
        <w:jc w:val="both"/>
        <w:rPr>
          <w:rFonts w:ascii="EHUSans" w:hAnsi="EHUSans"/>
        </w:rPr>
      </w:pPr>
      <w:r w:rsidRPr="00056181">
        <w:rPr>
          <w:rFonts w:ascii="EHUSans" w:hAnsi="EHUSans"/>
        </w:rPr>
        <w:t xml:space="preserve">La pregunta que a todos nos preocupa, desde el ámbito laboral y económico, es Y ahora qué, cuánto tiempo tardaremos en volver a una relativa normalidad de actividad y de empleo. Y la respuesta inmediata es No lo sabemos, pues el patógeno sigue entre nosotros y la recuperación económica y por tanto del empleo depende crucialmente de su control. </w:t>
      </w:r>
    </w:p>
    <w:p w:rsidR="00056181" w:rsidRPr="00056181" w:rsidRDefault="00056181" w:rsidP="00056181">
      <w:pPr>
        <w:spacing w:before="240" w:after="120"/>
        <w:jc w:val="both"/>
        <w:rPr>
          <w:rFonts w:ascii="EHUSans" w:hAnsi="EHUSans"/>
        </w:rPr>
      </w:pPr>
      <w:r w:rsidRPr="00056181">
        <w:rPr>
          <w:rFonts w:ascii="EHUSans" w:hAnsi="EHUSans"/>
        </w:rPr>
        <w:lastRenderedPageBreak/>
        <w:t xml:space="preserve">Y como el control sanitario queda fuera del ámbito de los economistas, permítanme transmitirles que, como casi siempre que se produce algún quebranto, se abre una ventana de oportunidad. Esta oportunidad nace de un profundo convencimiento, sobre todo desde el ámbito europeo, de que no se puede postergar la apuesta por una transformación hacia una economía verde del siglo XXI. </w:t>
      </w:r>
    </w:p>
    <w:p w:rsidR="00056181" w:rsidRPr="00056181" w:rsidRDefault="00056181" w:rsidP="00056181">
      <w:pPr>
        <w:spacing w:before="240" w:after="120"/>
        <w:jc w:val="both"/>
        <w:rPr>
          <w:rFonts w:ascii="EHUSans" w:hAnsi="EHUSans"/>
        </w:rPr>
      </w:pPr>
      <w:r w:rsidRPr="00056181">
        <w:rPr>
          <w:rFonts w:ascii="EHUSans" w:hAnsi="EHUSans"/>
        </w:rPr>
        <w:t xml:space="preserve">Europa debe ser la referencia mundial de esta transformación y Euskadi puede  ser una gran beneficiaria de la misma. Se van a librar recursos millonarios para propuestas intensivas en la creación de empleo que apuesten por la transformación energética, por la digitalización y por la modernización de sectores como el turismo el agroalimentario. La configuración de estos proyectos </w:t>
      </w:r>
      <w:proofErr w:type="gramStart"/>
      <w:r w:rsidRPr="00056181">
        <w:rPr>
          <w:rFonts w:ascii="EHUSans" w:hAnsi="EHUSans"/>
        </w:rPr>
        <w:t>requieren</w:t>
      </w:r>
      <w:proofErr w:type="gramEnd"/>
      <w:r w:rsidRPr="00056181">
        <w:rPr>
          <w:rFonts w:ascii="EHUSans" w:hAnsi="EHUSans"/>
        </w:rPr>
        <w:t xml:space="preserve"> de liderazgos claros y gobernanzas bien diseñadas, que </w:t>
      </w:r>
      <w:proofErr w:type="spellStart"/>
      <w:r w:rsidRPr="00056181">
        <w:rPr>
          <w:rFonts w:ascii="EHUSans" w:hAnsi="EHUSans"/>
        </w:rPr>
        <w:t>aunen</w:t>
      </w:r>
      <w:proofErr w:type="spellEnd"/>
      <w:r w:rsidRPr="00056181">
        <w:rPr>
          <w:rFonts w:ascii="EHUSans" w:hAnsi="EHUSans"/>
        </w:rPr>
        <w:t xml:space="preserve"> la colaboración público/privada, las asociaciones sectoriales, y las regiones. La presentación de proyectos competitivos y alineados con las prioridades de Europa nos </w:t>
      </w:r>
      <w:proofErr w:type="gramStart"/>
      <w:r w:rsidRPr="00056181">
        <w:rPr>
          <w:rFonts w:ascii="EHUSans" w:hAnsi="EHUSans"/>
        </w:rPr>
        <w:t>permitan</w:t>
      </w:r>
      <w:proofErr w:type="gramEnd"/>
      <w:r w:rsidRPr="00056181">
        <w:rPr>
          <w:rFonts w:ascii="EHUSans" w:hAnsi="EHUSans"/>
        </w:rPr>
        <w:t xml:space="preserve"> disfrutar de financiación para llevar a cabo esa transformación de la actividad que arrastre la transformación del empleo. Esta es una oportunidad que no debiéramos desperdiciar. Podemos ver el vaso medio vació o medio lleno. Yo prefiero verlo medio lleno. </w:t>
      </w:r>
    </w:p>
    <w:p w:rsidR="00056181" w:rsidRPr="00056181" w:rsidRDefault="00056181" w:rsidP="00056181">
      <w:pPr>
        <w:spacing w:before="240" w:after="120"/>
        <w:jc w:val="both"/>
        <w:rPr>
          <w:rFonts w:ascii="EHUSans" w:hAnsi="EHUSans"/>
        </w:rPr>
      </w:pPr>
      <w:r w:rsidRPr="00056181">
        <w:rPr>
          <w:rFonts w:ascii="EHUSans" w:hAnsi="EHUSans"/>
        </w:rPr>
        <w:t xml:space="preserve">Muchas gracias en nombre de todos los y </w:t>
      </w:r>
      <w:proofErr w:type="gramStart"/>
      <w:r w:rsidRPr="00056181">
        <w:rPr>
          <w:rFonts w:ascii="EHUSans" w:hAnsi="EHUSans"/>
        </w:rPr>
        <w:t>las</w:t>
      </w:r>
      <w:proofErr w:type="gramEnd"/>
      <w:r w:rsidRPr="00056181">
        <w:rPr>
          <w:rFonts w:ascii="EHUSans" w:hAnsi="EHUSans"/>
        </w:rPr>
        <w:t xml:space="preserve"> ponentes. </w:t>
      </w:r>
    </w:p>
    <w:sectPr w:rsidR="00056181" w:rsidRPr="00056181" w:rsidSect="00EC4215">
      <w:headerReference w:type="default" r:id="rId7"/>
      <w:footerReference w:type="default" r:id="rId8"/>
      <w:headerReference w:type="first" r:id="rId9"/>
      <w:pgSz w:w="11906" w:h="16838"/>
      <w:pgMar w:top="1417" w:right="1701" w:bottom="1417" w:left="1701" w:header="737"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FD1" w:rsidRDefault="00181FD1" w:rsidP="00181FD1">
      <w:pPr>
        <w:spacing w:after="0" w:line="240" w:lineRule="auto"/>
      </w:pPr>
      <w:r>
        <w:separator/>
      </w:r>
    </w:p>
  </w:endnote>
  <w:endnote w:type="continuationSeparator" w:id="0">
    <w:p w:rsidR="00181FD1" w:rsidRDefault="00181FD1" w:rsidP="0018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USerif">
    <w:altName w:val="Bell MT"/>
    <w:panose1 w:val="02000503050000020004"/>
    <w:charset w:val="FF"/>
    <w:family w:val="modern"/>
    <w:notTrueType/>
    <w:pitch w:val="variable"/>
    <w:sig w:usb0="800000A7" w:usb1="40000042" w:usb2="00000000" w:usb3="00000000" w:csb0="00000001" w:csb1="00000000"/>
  </w:font>
  <w:font w:name="Arial">
    <w:panose1 w:val="020B0604020202020204"/>
    <w:charset w:val="00"/>
    <w:family w:val="swiss"/>
    <w:pitch w:val="variable"/>
    <w:sig w:usb0="E0002AFF" w:usb1="C0007843" w:usb2="00000009" w:usb3="00000000" w:csb0="000001FF" w:csb1="00000000"/>
  </w:font>
  <w:font w:name="EHUSans">
    <w:panose1 w:val="00000000000000000000"/>
    <w:charset w:val="FF"/>
    <w:family w:val="modern"/>
    <w:notTrueType/>
    <w:pitch w:val="variable"/>
    <w:sig w:usb0="800000A7" w:usb1="40000042" w:usb2="02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C3" w:rsidRPr="00421655" w:rsidRDefault="008451C3">
    <w:pPr>
      <w:pStyle w:val="Piedepgina"/>
      <w:jc w:val="right"/>
      <w:rPr>
        <w:color w:val="7F7F7F" w:themeColor="text1" w:themeTint="80"/>
        <w:sz w:val="16"/>
        <w:szCs w:val="16"/>
      </w:rPr>
    </w:pPr>
  </w:p>
  <w:tbl>
    <w:tblPr>
      <w:tblStyle w:val="Tablaconcuadrcula"/>
      <w:tblW w:w="10491"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97"/>
      <w:gridCol w:w="2694"/>
    </w:tblGrid>
    <w:tr w:rsidR="001212A9" w:rsidRPr="00421655" w:rsidTr="00421655">
      <w:tc>
        <w:tcPr>
          <w:tcW w:w="7797" w:type="dxa"/>
        </w:tcPr>
        <w:p w:rsidR="001212A9" w:rsidRPr="00421655" w:rsidRDefault="001212A9" w:rsidP="00421655">
          <w:pPr>
            <w:pStyle w:val="Piedepgina"/>
            <w:rPr>
              <w:rFonts w:ascii="EHUSerif" w:hAnsi="EHUSerif"/>
              <w:color w:val="7F7F7F" w:themeColor="text1" w:themeTint="80"/>
              <w:sz w:val="16"/>
              <w:szCs w:val="16"/>
            </w:rPr>
          </w:pPr>
          <w:r w:rsidRPr="00421655">
            <w:rPr>
              <w:rFonts w:ascii="EHUSerif" w:hAnsi="EHUSerif" w:cs="Arial"/>
              <w:color w:val="7F7F7F" w:themeColor="text1" w:themeTint="80"/>
              <w:sz w:val="16"/>
              <w:szCs w:val="16"/>
            </w:rPr>
            <w:t xml:space="preserve">2020-2021 </w:t>
          </w:r>
          <w:proofErr w:type="spellStart"/>
          <w:r w:rsidRPr="00421655">
            <w:rPr>
              <w:rFonts w:ascii="EHUSerif" w:hAnsi="EHUSerif" w:cs="Arial"/>
              <w:color w:val="7F7F7F" w:themeColor="text1" w:themeTint="80"/>
              <w:sz w:val="16"/>
              <w:szCs w:val="16"/>
            </w:rPr>
            <w:t>ikasturteari</w:t>
          </w:r>
          <w:proofErr w:type="spellEnd"/>
          <w:r w:rsidRPr="00421655">
            <w:rPr>
              <w:rFonts w:ascii="EHUSerif" w:hAnsi="EHUSerif" w:cs="Arial"/>
              <w:color w:val="7F7F7F" w:themeColor="text1" w:themeTint="80"/>
              <w:sz w:val="16"/>
              <w:szCs w:val="16"/>
            </w:rPr>
            <w:t xml:space="preserve"> </w:t>
          </w:r>
          <w:proofErr w:type="spellStart"/>
          <w:r w:rsidRPr="00421655">
            <w:rPr>
              <w:rFonts w:ascii="EHUSerif" w:hAnsi="EHUSerif" w:cs="Arial"/>
              <w:color w:val="7F7F7F" w:themeColor="text1" w:themeTint="80"/>
              <w:sz w:val="16"/>
              <w:szCs w:val="16"/>
            </w:rPr>
            <w:t>hasiera</w:t>
          </w:r>
          <w:proofErr w:type="spellEnd"/>
          <w:r w:rsidRPr="00421655">
            <w:rPr>
              <w:rFonts w:ascii="EHUSerif" w:hAnsi="EHUSerif" w:cs="Arial"/>
              <w:color w:val="7F7F7F" w:themeColor="text1" w:themeTint="80"/>
              <w:sz w:val="16"/>
              <w:szCs w:val="16"/>
            </w:rPr>
            <w:t xml:space="preserve"> </w:t>
          </w:r>
          <w:proofErr w:type="spellStart"/>
          <w:r w:rsidRPr="00421655">
            <w:rPr>
              <w:rFonts w:ascii="EHUSerif" w:hAnsi="EHUSerif" w:cs="Arial"/>
              <w:color w:val="7F7F7F" w:themeColor="text1" w:themeTint="80"/>
              <w:sz w:val="16"/>
              <w:szCs w:val="16"/>
            </w:rPr>
            <w:t>emateko</w:t>
          </w:r>
          <w:proofErr w:type="spellEnd"/>
          <w:r w:rsidRPr="00421655">
            <w:rPr>
              <w:rFonts w:ascii="EHUSerif" w:hAnsi="EHUSerif" w:cs="Arial"/>
              <w:color w:val="7F7F7F" w:themeColor="text1" w:themeTint="80"/>
              <w:sz w:val="16"/>
              <w:szCs w:val="16"/>
            </w:rPr>
            <w:t xml:space="preserve"> </w:t>
          </w:r>
          <w:proofErr w:type="spellStart"/>
          <w:r w:rsidRPr="00421655">
            <w:rPr>
              <w:rFonts w:ascii="EHUSerif" w:hAnsi="EHUSerif" w:cs="Arial"/>
              <w:color w:val="7F7F7F" w:themeColor="text1" w:themeTint="80"/>
              <w:sz w:val="16"/>
              <w:szCs w:val="16"/>
            </w:rPr>
            <w:t>ekitaldia</w:t>
          </w:r>
          <w:proofErr w:type="spellEnd"/>
          <w:r w:rsidR="00421655">
            <w:rPr>
              <w:rFonts w:ascii="EHUSerif" w:hAnsi="EHUSerif" w:cs="Arial"/>
              <w:color w:val="7F7F7F" w:themeColor="text1" w:themeTint="80"/>
              <w:sz w:val="16"/>
              <w:szCs w:val="16"/>
            </w:rPr>
            <w:t xml:space="preserve">/ </w:t>
          </w:r>
          <w:r w:rsidRPr="00421655">
            <w:rPr>
              <w:rFonts w:ascii="EHUSerif" w:hAnsi="EHUSerif" w:cs="Arial"/>
              <w:color w:val="7F7F7F" w:themeColor="text1" w:themeTint="80"/>
              <w:sz w:val="16"/>
              <w:szCs w:val="16"/>
            </w:rPr>
            <w:t>Acto solemne apertura de curso 2020-2021</w:t>
          </w:r>
        </w:p>
      </w:tc>
      <w:tc>
        <w:tcPr>
          <w:tcW w:w="2694" w:type="dxa"/>
        </w:tcPr>
        <w:sdt>
          <w:sdtPr>
            <w:rPr>
              <w:color w:val="7F7F7F" w:themeColor="text1" w:themeTint="80"/>
              <w:sz w:val="16"/>
              <w:szCs w:val="16"/>
            </w:rPr>
            <w:id w:val="6870485"/>
            <w:docPartObj>
              <w:docPartGallery w:val="Page Numbers (Bottom of Page)"/>
              <w:docPartUnique/>
            </w:docPartObj>
          </w:sdtPr>
          <w:sdtEndPr>
            <w:rPr>
              <w:rFonts w:ascii="EHUSerif" w:hAnsi="EHUSerif"/>
            </w:rPr>
          </w:sdtEndPr>
          <w:sdtContent>
            <w:p w:rsidR="001212A9" w:rsidRPr="00EC4215" w:rsidRDefault="0078214C" w:rsidP="001212A9">
              <w:pPr>
                <w:pStyle w:val="Piedepgina"/>
                <w:jc w:val="right"/>
                <w:rPr>
                  <w:rFonts w:ascii="EHUSerif" w:hAnsi="EHUSerif"/>
                  <w:color w:val="7F7F7F" w:themeColor="text1" w:themeTint="80"/>
                  <w:sz w:val="16"/>
                  <w:szCs w:val="16"/>
                </w:rPr>
              </w:pPr>
              <w:r w:rsidRPr="00EC4215">
                <w:rPr>
                  <w:rFonts w:ascii="EHUSerif" w:hAnsi="EHUSerif"/>
                  <w:color w:val="7F7F7F" w:themeColor="text1" w:themeTint="80"/>
                  <w:sz w:val="16"/>
                  <w:szCs w:val="16"/>
                </w:rPr>
                <w:fldChar w:fldCharType="begin"/>
              </w:r>
              <w:r w:rsidR="001212A9" w:rsidRPr="00EC4215">
                <w:rPr>
                  <w:rFonts w:ascii="EHUSerif" w:hAnsi="EHUSerif"/>
                  <w:color w:val="7F7F7F" w:themeColor="text1" w:themeTint="80"/>
                  <w:sz w:val="16"/>
                  <w:szCs w:val="16"/>
                </w:rPr>
                <w:instrText xml:space="preserve"> PAGE   \* MERGEFORMAT </w:instrText>
              </w:r>
              <w:r w:rsidRPr="00EC4215">
                <w:rPr>
                  <w:rFonts w:ascii="EHUSerif" w:hAnsi="EHUSerif"/>
                  <w:color w:val="7F7F7F" w:themeColor="text1" w:themeTint="80"/>
                  <w:sz w:val="16"/>
                  <w:szCs w:val="16"/>
                </w:rPr>
                <w:fldChar w:fldCharType="separate"/>
              </w:r>
              <w:r w:rsidR="00A5518E">
                <w:rPr>
                  <w:rFonts w:ascii="EHUSerif" w:hAnsi="EHUSerif"/>
                  <w:noProof/>
                  <w:color w:val="7F7F7F" w:themeColor="text1" w:themeTint="80"/>
                  <w:sz w:val="16"/>
                  <w:szCs w:val="16"/>
                </w:rPr>
                <w:t>10</w:t>
              </w:r>
              <w:r w:rsidRPr="00EC4215">
                <w:rPr>
                  <w:rFonts w:ascii="EHUSerif" w:hAnsi="EHUSerif"/>
                  <w:color w:val="7F7F7F" w:themeColor="text1" w:themeTint="80"/>
                  <w:sz w:val="16"/>
                  <w:szCs w:val="16"/>
                </w:rPr>
                <w:fldChar w:fldCharType="end"/>
              </w:r>
            </w:p>
          </w:sdtContent>
        </w:sdt>
        <w:p w:rsidR="001212A9" w:rsidRPr="00421655" w:rsidRDefault="001212A9" w:rsidP="00181FD1">
          <w:pPr>
            <w:pStyle w:val="Piedepgina"/>
            <w:rPr>
              <w:rFonts w:ascii="EHUSerif" w:hAnsi="EHUSerif"/>
              <w:color w:val="7F7F7F" w:themeColor="text1" w:themeTint="80"/>
              <w:sz w:val="16"/>
              <w:szCs w:val="16"/>
            </w:rPr>
          </w:pPr>
        </w:p>
      </w:tc>
    </w:tr>
  </w:tbl>
  <w:p w:rsidR="00181FD1" w:rsidRPr="00181FD1" w:rsidRDefault="00181FD1" w:rsidP="00181FD1">
    <w:pPr>
      <w:pStyle w:val="Piedepgina"/>
      <w:rPr>
        <w:rFonts w:ascii="EHUSerif" w:hAnsi="EHUSerif"/>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FD1" w:rsidRDefault="00181FD1" w:rsidP="00181FD1">
      <w:pPr>
        <w:spacing w:after="0" w:line="240" w:lineRule="auto"/>
      </w:pPr>
      <w:r>
        <w:separator/>
      </w:r>
    </w:p>
  </w:footnote>
  <w:footnote w:type="continuationSeparator" w:id="0">
    <w:p w:rsidR="00181FD1" w:rsidRDefault="00181FD1" w:rsidP="00181F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FD1" w:rsidRDefault="00181FD1">
    <w:pPr>
      <w:pStyle w:val="Encabezado"/>
    </w:pPr>
    <w:r w:rsidRPr="00181FD1">
      <w:rPr>
        <w:noProof/>
        <w:lang w:eastAsia="es-ES"/>
      </w:rPr>
      <w:drawing>
        <wp:inline distT="0" distB="0" distL="0" distR="0">
          <wp:extent cx="1371600" cy="633984"/>
          <wp:effectExtent l="19050" t="0" r="0" b="0"/>
          <wp:docPr id="3" name="Imagen 1"/>
          <wp:cNvGraphicFramePr/>
          <a:graphic xmlns:a="http://schemas.openxmlformats.org/drawingml/2006/main">
            <a:graphicData uri="http://schemas.openxmlformats.org/drawingml/2006/picture">
              <pic:pic xmlns:pic="http://schemas.openxmlformats.org/drawingml/2006/picture">
                <pic:nvPicPr>
                  <pic:cNvPr id="1" name="logoPequeño.jpg"/>
                  <pic:cNvPicPr/>
                </pic:nvPicPr>
                <pic:blipFill>
                  <a:blip r:embed="rId1">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71600" cy="633984"/>
                  </a:xfrm>
                  <a:prstGeom prst="rect">
                    <a:avLst/>
                  </a:prstGeom>
                </pic:spPr>
              </pic:pic>
            </a:graphicData>
          </a:graphic>
        </wp:inline>
      </w:drawing>
    </w:r>
  </w:p>
  <w:p w:rsidR="00181FD1" w:rsidRDefault="00181FD1">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1C3" w:rsidRDefault="008451C3">
    <w:pPr>
      <w:pStyle w:val="Encabezado"/>
    </w:pPr>
    <w:r w:rsidRPr="008451C3">
      <w:rPr>
        <w:noProof/>
        <w:lang w:eastAsia="es-ES"/>
      </w:rPr>
      <w:drawing>
        <wp:inline distT="0" distB="0" distL="0" distR="0">
          <wp:extent cx="1371600" cy="633984"/>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equeño.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71600" cy="633984"/>
                  </a:xfrm>
                  <a:prstGeom prst="rect">
                    <a:avLst/>
                  </a:prstGeom>
                </pic:spPr>
              </pic:pic>
            </a:graphicData>
          </a:graphic>
        </wp:inline>
      </w:drawing>
    </w:r>
  </w:p>
  <w:p w:rsidR="008451C3" w:rsidRDefault="008451C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149A1"/>
    <w:multiLevelType w:val="hybridMultilevel"/>
    <w:tmpl w:val="A2621AE4"/>
    <w:lvl w:ilvl="0" w:tplc="C0F4DDDA">
      <w:start w:val="8"/>
      <w:numFmt w:val="bullet"/>
      <w:lvlText w:val="-"/>
      <w:lvlJc w:val="left"/>
      <w:pPr>
        <w:ind w:left="1068" w:hanging="360"/>
      </w:pPr>
      <w:rPr>
        <w:rFonts w:ascii="Times New Roman" w:eastAsia="Times New Roman" w:hAnsi="Times New Roman"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81FD1"/>
    <w:rsid w:val="00025440"/>
    <w:rsid w:val="00056181"/>
    <w:rsid w:val="00063665"/>
    <w:rsid w:val="00105A90"/>
    <w:rsid w:val="001212A9"/>
    <w:rsid w:val="00144C4F"/>
    <w:rsid w:val="00181FD1"/>
    <w:rsid w:val="00366AA0"/>
    <w:rsid w:val="00421655"/>
    <w:rsid w:val="004E61CF"/>
    <w:rsid w:val="007778E7"/>
    <w:rsid w:val="0078214C"/>
    <w:rsid w:val="007C23EF"/>
    <w:rsid w:val="008451C3"/>
    <w:rsid w:val="00866163"/>
    <w:rsid w:val="008D1123"/>
    <w:rsid w:val="00A5518E"/>
    <w:rsid w:val="00A631F5"/>
    <w:rsid w:val="00E96047"/>
    <w:rsid w:val="00EC4215"/>
    <w:rsid w:val="00F63DD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4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1F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1FD1"/>
    <w:rPr>
      <w:rFonts w:ascii="Tahoma" w:hAnsi="Tahoma" w:cs="Tahoma"/>
      <w:sz w:val="16"/>
      <w:szCs w:val="16"/>
    </w:rPr>
  </w:style>
  <w:style w:type="character" w:customStyle="1" w:styleId="form-control-text">
    <w:name w:val="form-control-text"/>
    <w:basedOn w:val="Fuentedeprrafopredeter"/>
    <w:rsid w:val="00181FD1"/>
  </w:style>
  <w:style w:type="paragraph" w:styleId="Encabezado">
    <w:name w:val="header"/>
    <w:basedOn w:val="Normal"/>
    <w:link w:val="EncabezadoCar"/>
    <w:uiPriority w:val="99"/>
    <w:unhideWhenUsed/>
    <w:rsid w:val="00181F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1FD1"/>
  </w:style>
  <w:style w:type="paragraph" w:styleId="Piedepgina">
    <w:name w:val="footer"/>
    <w:basedOn w:val="Normal"/>
    <w:link w:val="PiedepginaCar"/>
    <w:uiPriority w:val="99"/>
    <w:unhideWhenUsed/>
    <w:rsid w:val="00181F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1FD1"/>
  </w:style>
  <w:style w:type="table" w:styleId="Tablaconcuadrcula">
    <w:name w:val="Table Grid"/>
    <w:basedOn w:val="Tablanormal"/>
    <w:uiPriority w:val="39"/>
    <w:rsid w:val="00181F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451C3"/>
    <w:rPr>
      <w:i/>
      <w:iCs/>
    </w:rPr>
  </w:style>
  <w:style w:type="paragraph" w:styleId="Prrafodelista">
    <w:name w:val="List Paragraph"/>
    <w:basedOn w:val="Normal"/>
    <w:uiPriority w:val="99"/>
    <w:qFormat/>
    <w:rsid w:val="008D1123"/>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3236</Words>
  <Characters>17799</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20994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lizalmam</dc:creator>
  <cp:lastModifiedBy>lizalmam</cp:lastModifiedBy>
  <cp:revision>4</cp:revision>
  <cp:lastPrinted>2020-09-10T10:12:00Z</cp:lastPrinted>
  <dcterms:created xsi:type="dcterms:W3CDTF">2020-09-10T10:18:00Z</dcterms:created>
  <dcterms:modified xsi:type="dcterms:W3CDTF">2020-09-10T13:13:00Z</dcterms:modified>
</cp:coreProperties>
</file>